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AC0" w:rsidRDefault="006A1AC0" w:rsidP="0061530A">
      <w:pPr>
        <w:jc w:val="center"/>
        <w:rPr>
          <w:b/>
          <w:sz w:val="24"/>
          <w:szCs w:val="24"/>
        </w:rPr>
      </w:pPr>
    </w:p>
    <w:p w:rsidR="00744AE2" w:rsidRDefault="00744AE2" w:rsidP="00744A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44AE2">
        <w:rPr>
          <w:rFonts w:asciiTheme="minorHAnsi" w:hAnsiTheme="minorHAnsi" w:cstheme="minorHAnsi"/>
          <w:b/>
          <w:sz w:val="24"/>
          <w:szCs w:val="24"/>
        </w:rPr>
        <w:t>PDP per alunni DSA (Legge 170/2010 e successive Linee Gui</w:t>
      </w:r>
      <w:r>
        <w:rPr>
          <w:rFonts w:asciiTheme="minorHAnsi" w:hAnsiTheme="minorHAnsi" w:cstheme="minorHAnsi"/>
          <w:b/>
          <w:sz w:val="24"/>
          <w:szCs w:val="24"/>
        </w:rPr>
        <w:t xml:space="preserve">da) </w:t>
      </w:r>
    </w:p>
    <w:p w:rsidR="00D7786F" w:rsidRDefault="00744AE2" w:rsidP="00744A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PIANO DIDATTICO </w:t>
      </w:r>
      <w:r w:rsidRPr="00744AE2">
        <w:rPr>
          <w:rFonts w:asciiTheme="minorHAnsi" w:hAnsiTheme="minorHAnsi" w:cstheme="minorHAnsi"/>
          <w:b/>
          <w:sz w:val="24"/>
          <w:szCs w:val="24"/>
        </w:rPr>
        <w:t>PERSONALIZZATO</w:t>
      </w:r>
    </w:p>
    <w:p w:rsidR="00744AE2" w:rsidRPr="00744AE2" w:rsidRDefault="00744AE2" w:rsidP="00744AE2">
      <w:pPr>
        <w:jc w:val="center"/>
        <w:rPr>
          <w:rFonts w:asciiTheme="minorHAnsi" w:hAnsiTheme="minorHAnsi" w:cstheme="minorHAnsi"/>
          <w:sz w:val="24"/>
          <w:szCs w:val="24"/>
        </w:rPr>
      </w:pPr>
      <w:r w:rsidRPr="00744AE2">
        <w:rPr>
          <w:rFonts w:asciiTheme="minorHAnsi" w:hAnsiTheme="minorHAnsi" w:cstheme="minorHAnsi"/>
          <w:sz w:val="24"/>
          <w:szCs w:val="24"/>
        </w:rPr>
        <w:t>A.S. 202</w:t>
      </w:r>
      <w:r w:rsidR="00C919D8">
        <w:rPr>
          <w:rFonts w:asciiTheme="minorHAnsi" w:hAnsiTheme="minorHAnsi" w:cstheme="minorHAnsi"/>
          <w:sz w:val="24"/>
          <w:szCs w:val="24"/>
        </w:rPr>
        <w:t>6/2027</w:t>
      </w:r>
      <w:bookmarkStart w:id="0" w:name="_GoBack"/>
      <w:bookmarkEnd w:id="0"/>
    </w:p>
    <w:p w:rsidR="00744AE2" w:rsidRPr="00744AE2" w:rsidRDefault="00744AE2" w:rsidP="00744AE2">
      <w:pPr>
        <w:jc w:val="center"/>
        <w:rPr>
          <w:rFonts w:asciiTheme="minorHAnsi" w:hAnsiTheme="minorHAnsi" w:cstheme="minorHAnsi"/>
          <w:sz w:val="24"/>
          <w:szCs w:val="24"/>
        </w:rPr>
      </w:pPr>
      <w:r w:rsidRPr="00744AE2">
        <w:rPr>
          <w:rFonts w:asciiTheme="minorHAnsi" w:hAnsiTheme="minorHAnsi" w:cstheme="minorHAnsi"/>
          <w:sz w:val="24"/>
          <w:szCs w:val="24"/>
        </w:rPr>
        <w:t>a cura del Consiglio di Classe e della Famiglia</w:t>
      </w:r>
    </w:p>
    <w:p w:rsidR="00744AE2" w:rsidRPr="006B7309" w:rsidRDefault="00744AE2" w:rsidP="006B7309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744AE2" w:rsidRDefault="00744AE2" w:rsidP="00744AE2">
      <w:pPr>
        <w:pStyle w:val="Paragrafoelenco"/>
        <w:numPr>
          <w:ilvl w:val="0"/>
          <w:numId w:val="9"/>
        </w:num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Dati relativi all’alunno</w:t>
      </w:r>
    </w:p>
    <w:tbl>
      <w:tblPr>
        <w:tblW w:w="9637" w:type="dxa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2"/>
        <w:gridCol w:w="6095"/>
      </w:tblGrid>
      <w:tr w:rsidR="00744AE2" w:rsidTr="00744AE2">
        <w:trPr>
          <w:trHeight w:val="454"/>
        </w:trPr>
        <w:tc>
          <w:tcPr>
            <w:tcW w:w="3542" w:type="dxa"/>
            <w:vAlign w:val="center"/>
          </w:tcPr>
          <w:p w:rsidR="00744AE2" w:rsidRP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744AE2"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Cognome e Nome</w:t>
            </w:r>
          </w:p>
        </w:tc>
        <w:tc>
          <w:tcPr>
            <w:tcW w:w="6095" w:type="dxa"/>
            <w:vAlign w:val="center"/>
          </w:tcPr>
          <w:p w:rsid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744AE2" w:rsidTr="00744AE2">
        <w:trPr>
          <w:trHeight w:val="454"/>
        </w:trPr>
        <w:tc>
          <w:tcPr>
            <w:tcW w:w="3542" w:type="dxa"/>
            <w:vAlign w:val="center"/>
          </w:tcPr>
          <w:p w:rsidR="00744AE2" w:rsidRP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D</w:t>
            </w:r>
            <w:r w:rsidRPr="00744AE2"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ata e luogo di nascita</w:t>
            </w:r>
          </w:p>
        </w:tc>
        <w:tc>
          <w:tcPr>
            <w:tcW w:w="6095" w:type="dxa"/>
            <w:vAlign w:val="center"/>
          </w:tcPr>
          <w:p w:rsid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744AE2" w:rsidTr="00744AE2">
        <w:trPr>
          <w:trHeight w:val="454"/>
        </w:trPr>
        <w:tc>
          <w:tcPr>
            <w:tcW w:w="3542" w:type="dxa"/>
            <w:vAlign w:val="center"/>
          </w:tcPr>
          <w:p w:rsidR="00744AE2" w:rsidRP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744AE2">
              <w:rPr>
                <w:rFonts w:asciiTheme="minorHAnsi" w:eastAsia="Verdana" w:hAnsiTheme="minorHAnsi" w:cstheme="minorHAnsi"/>
                <w:sz w:val="24"/>
                <w:szCs w:val="24"/>
              </w:rPr>
              <w:t>Città di domicilio/</w:t>
            </w:r>
            <w:r w:rsidRPr="00744AE2"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residenza</w:t>
            </w:r>
          </w:p>
        </w:tc>
        <w:tc>
          <w:tcPr>
            <w:tcW w:w="6095" w:type="dxa"/>
            <w:vAlign w:val="center"/>
          </w:tcPr>
          <w:p w:rsid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744AE2" w:rsidTr="00744AE2">
        <w:trPr>
          <w:trHeight w:val="454"/>
        </w:trPr>
        <w:tc>
          <w:tcPr>
            <w:tcW w:w="3542" w:type="dxa"/>
            <w:vAlign w:val="center"/>
          </w:tcPr>
          <w:p w:rsidR="00744AE2" w:rsidRP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C</w:t>
            </w:r>
            <w:r w:rsidRPr="00744AE2"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lasse</w:t>
            </w:r>
          </w:p>
        </w:tc>
        <w:tc>
          <w:tcPr>
            <w:tcW w:w="6095" w:type="dxa"/>
            <w:vAlign w:val="center"/>
          </w:tcPr>
          <w:p w:rsid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744AE2" w:rsidTr="00744AE2">
        <w:trPr>
          <w:trHeight w:val="454"/>
        </w:trPr>
        <w:tc>
          <w:tcPr>
            <w:tcW w:w="3542" w:type="dxa"/>
            <w:vAlign w:val="center"/>
          </w:tcPr>
          <w:p w:rsidR="00744AE2" w:rsidRP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744AE2"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Telefono di riferimento (genitore)</w:t>
            </w:r>
          </w:p>
        </w:tc>
        <w:tc>
          <w:tcPr>
            <w:tcW w:w="6095" w:type="dxa"/>
            <w:vAlign w:val="center"/>
          </w:tcPr>
          <w:p w:rsid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:rsidR="00744AE2" w:rsidRPr="00744AE2" w:rsidRDefault="00744AE2" w:rsidP="00744AE2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744AE2" w:rsidRDefault="00744AE2" w:rsidP="00744AE2">
      <w:pPr>
        <w:pStyle w:val="Paragrafoelenco"/>
        <w:numPr>
          <w:ilvl w:val="0"/>
          <w:numId w:val="9"/>
        </w:num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Diagnosi</w:t>
      </w:r>
    </w:p>
    <w:p w:rsidR="006B7309" w:rsidRDefault="00744AE2" w:rsidP="006B7309">
      <w:pPr>
        <w:pStyle w:val="Paragrafoelenco"/>
        <w:numPr>
          <w:ilvl w:val="0"/>
          <w:numId w:val="12"/>
        </w:num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744AE2">
        <w:rPr>
          <w:rFonts w:asciiTheme="minorHAnsi" w:hAnsiTheme="minorHAnsi" w:cstheme="minorHAnsi"/>
          <w:color w:val="222222"/>
          <w:sz w:val="24"/>
          <w:szCs w:val="24"/>
        </w:rPr>
        <w:t>Diagnosi dello specialista/codice</w:t>
      </w:r>
      <w:r w:rsidR="001B6EF8">
        <w:rPr>
          <w:rFonts w:asciiTheme="minorHAnsi" w:hAnsiTheme="minorHAnsi" w:cstheme="minorHAnsi"/>
          <w:color w:val="222222"/>
          <w:sz w:val="24"/>
          <w:szCs w:val="24"/>
        </w:rPr>
        <w:t xml:space="preserve"> IC10</w:t>
      </w:r>
      <w:r>
        <w:rPr>
          <w:rFonts w:asciiTheme="minorHAnsi" w:hAnsiTheme="minorHAnsi" w:cstheme="minorHAnsi"/>
          <w:color w:val="222222"/>
          <w:sz w:val="24"/>
          <w:szCs w:val="24"/>
        </w:rPr>
        <w:t>:</w:t>
      </w:r>
    </w:p>
    <w:p w:rsidR="006B7309" w:rsidRDefault="006B7309" w:rsidP="006B7309">
      <w:pPr>
        <w:pStyle w:val="Paragrafoelenco"/>
        <w:pBdr>
          <w:between w:val="dotted" w:sz="4" w:space="1" w:color="auto"/>
        </w:pBd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:rsidR="006B7309" w:rsidRDefault="006B7309" w:rsidP="006B7309">
      <w:pPr>
        <w:pStyle w:val="Paragrafoelenco"/>
        <w:pBdr>
          <w:between w:val="dotted" w:sz="4" w:space="1" w:color="auto"/>
        </w:pBd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:rsidR="006B7309" w:rsidRDefault="006B7309" w:rsidP="006B7309">
      <w:pPr>
        <w:pStyle w:val="Paragrafoelenco"/>
        <w:pBdr>
          <w:between w:val="dotted" w:sz="4" w:space="1" w:color="auto"/>
        </w:pBd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:rsidR="006B7309" w:rsidRPr="006B7309" w:rsidRDefault="006B7309" w:rsidP="006B7309">
      <w:pPr>
        <w:pStyle w:val="Paragrafoelenco"/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:rsidR="00744AE2" w:rsidRDefault="00741C34" w:rsidP="00744AE2">
      <w:pPr>
        <w:pStyle w:val="Paragrafoelenco"/>
        <w:numPr>
          <w:ilvl w:val="0"/>
          <w:numId w:val="12"/>
        </w:numPr>
        <w:rPr>
          <w:rFonts w:asciiTheme="minorHAnsi" w:hAnsiTheme="minorHAnsi" w:cstheme="minorHAnsi"/>
          <w:color w:val="222222"/>
          <w:sz w:val="24"/>
          <w:szCs w:val="24"/>
        </w:rPr>
      </w:pPr>
      <w:r>
        <w:rPr>
          <w:rFonts w:asciiTheme="minorHAnsi" w:hAnsiTheme="minorHAnsi" w:cstheme="minorHAnsi"/>
          <w:color w:val="222222"/>
          <w:sz w:val="24"/>
          <w:szCs w:val="24"/>
        </w:rPr>
        <w:t>Data, n</w:t>
      </w:r>
      <w:r w:rsidR="00744AE2" w:rsidRPr="00744AE2">
        <w:rPr>
          <w:rFonts w:asciiTheme="minorHAnsi" w:hAnsiTheme="minorHAnsi" w:cstheme="minorHAnsi"/>
          <w:color w:val="222222"/>
          <w:sz w:val="24"/>
          <w:szCs w:val="24"/>
        </w:rPr>
        <w:t>ome e cognome del medico che ha redatto la diagnosi:</w:t>
      </w:r>
    </w:p>
    <w:p w:rsidR="00744AE2" w:rsidRDefault="00744AE2" w:rsidP="006B7309">
      <w:pPr>
        <w:pStyle w:val="Paragrafoelenco"/>
        <w:pBdr>
          <w:between w:val="dotted" w:sz="4" w:space="1" w:color="auto"/>
        </w:pBdr>
        <w:rPr>
          <w:rFonts w:asciiTheme="minorHAnsi" w:hAnsiTheme="minorHAnsi" w:cstheme="minorHAnsi"/>
          <w:color w:val="222222"/>
          <w:sz w:val="24"/>
          <w:szCs w:val="24"/>
        </w:rPr>
      </w:pPr>
    </w:p>
    <w:p w:rsidR="00744AE2" w:rsidRPr="00744AE2" w:rsidRDefault="00744AE2" w:rsidP="006B7309">
      <w:pPr>
        <w:pStyle w:val="Paragrafoelenco"/>
        <w:pBdr>
          <w:between w:val="dotted" w:sz="4" w:space="1" w:color="auto"/>
        </w:pBdr>
        <w:rPr>
          <w:rFonts w:asciiTheme="minorHAnsi" w:hAnsiTheme="minorHAnsi" w:cstheme="minorHAnsi"/>
          <w:color w:val="222222"/>
          <w:sz w:val="24"/>
          <w:szCs w:val="24"/>
        </w:rPr>
      </w:pPr>
    </w:p>
    <w:p w:rsidR="00744AE2" w:rsidRDefault="00744AE2" w:rsidP="00744AE2">
      <w:pPr>
        <w:pStyle w:val="Paragrafoelenco"/>
        <w:numPr>
          <w:ilvl w:val="0"/>
          <w:numId w:val="9"/>
        </w:num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Tipologia del disturbo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392"/>
        <w:gridCol w:w="3754"/>
        <w:gridCol w:w="1956"/>
        <w:gridCol w:w="1956"/>
        <w:gridCol w:w="1956"/>
      </w:tblGrid>
      <w:tr w:rsidR="006B7309" w:rsidTr="006B7309"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309" w:rsidRDefault="006B7309" w:rsidP="0061530A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309" w:rsidRDefault="006B7309" w:rsidP="0061530A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Dislessia di grado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61530A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lieve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61530A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medio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ab/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61530A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severo  </w:t>
            </w:r>
          </w:p>
        </w:tc>
      </w:tr>
      <w:tr w:rsidR="006B7309" w:rsidTr="006B7309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</w:tcPr>
          <w:p w:rsidR="006B7309" w:rsidRDefault="006B7309" w:rsidP="0061530A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309" w:rsidRDefault="006B7309" w:rsidP="0061530A">
            <w:pPr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Disgrafia di grado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lieve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medio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ab/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severo  </w:t>
            </w:r>
          </w:p>
        </w:tc>
      </w:tr>
      <w:tr w:rsidR="006B7309" w:rsidTr="006B7309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</w:tcPr>
          <w:p w:rsidR="006B7309" w:rsidRDefault="006B7309" w:rsidP="0061530A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309" w:rsidRDefault="006B7309" w:rsidP="0061530A">
            <w:pPr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Disortografia di grado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lieve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medio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ab/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severo  </w:t>
            </w:r>
          </w:p>
        </w:tc>
      </w:tr>
      <w:tr w:rsidR="006B7309" w:rsidTr="006B7309"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09" w:rsidRDefault="006B7309" w:rsidP="0061530A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309" w:rsidRDefault="006B7309" w:rsidP="0061530A">
            <w:pPr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Discalculia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di grado         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lieve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medio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ab/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B7309" w:rsidRDefault="006B7309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severo  </w:t>
            </w:r>
          </w:p>
        </w:tc>
      </w:tr>
    </w:tbl>
    <w:p w:rsidR="006B7309" w:rsidRDefault="006B7309" w:rsidP="006B7309">
      <w:pPr>
        <w:rPr>
          <w:rFonts w:asciiTheme="minorHAnsi" w:hAnsiTheme="minorHAnsi" w:cstheme="minorHAnsi"/>
          <w:color w:val="222222"/>
          <w:sz w:val="24"/>
          <w:szCs w:val="24"/>
        </w:rPr>
      </w:pPr>
    </w:p>
    <w:p w:rsidR="006B7309" w:rsidRDefault="006B7309" w:rsidP="006B7309">
      <w:pPr>
        <w:pStyle w:val="Paragrafoelenco"/>
        <w:numPr>
          <w:ilvl w:val="0"/>
          <w:numId w:val="15"/>
        </w:numPr>
        <w:rPr>
          <w:rFonts w:asciiTheme="minorHAnsi" w:hAnsiTheme="minorHAnsi" w:cstheme="minorHAnsi"/>
          <w:color w:val="222222"/>
          <w:sz w:val="24"/>
          <w:szCs w:val="24"/>
        </w:rPr>
      </w:pPr>
      <w:r w:rsidRPr="006B7309">
        <w:rPr>
          <w:rFonts w:asciiTheme="minorHAnsi" w:hAnsiTheme="minorHAnsi" w:cstheme="minorHAnsi"/>
          <w:color w:val="222222"/>
          <w:sz w:val="24"/>
          <w:szCs w:val="24"/>
        </w:rPr>
        <w:t>Altri disturbi associati, anche di tipo emozionale (ansia, depressione, iperattività, disturbo dell'attenzione, ADHD)</w:t>
      </w:r>
    </w:p>
    <w:p w:rsidR="006B7309" w:rsidRPr="006B7309" w:rsidRDefault="006B7309" w:rsidP="001B6EF8">
      <w:pPr>
        <w:pBdr>
          <w:bottom w:val="dotted" w:sz="4" w:space="1" w:color="auto"/>
          <w:between w:val="dotted" w:sz="4" w:space="1" w:color="auto"/>
        </w:pBdr>
        <w:ind w:left="360"/>
        <w:rPr>
          <w:rFonts w:asciiTheme="minorHAnsi" w:hAnsiTheme="minorHAnsi" w:cstheme="minorHAnsi"/>
          <w:color w:val="222222"/>
          <w:sz w:val="24"/>
          <w:szCs w:val="24"/>
        </w:rPr>
      </w:pPr>
    </w:p>
    <w:p w:rsidR="006B7309" w:rsidRDefault="006B7309" w:rsidP="001B6EF8">
      <w:pPr>
        <w:pBdr>
          <w:bottom w:val="dotted" w:sz="4" w:space="1" w:color="auto"/>
        </w:pBdr>
        <w:shd w:val="clear" w:color="auto" w:fill="FFFFFF"/>
        <w:ind w:left="360"/>
        <w:rPr>
          <w:rFonts w:asciiTheme="minorHAnsi" w:hAnsiTheme="minorHAnsi" w:cstheme="minorHAnsi"/>
          <w:color w:val="222222"/>
          <w:sz w:val="24"/>
          <w:szCs w:val="24"/>
        </w:rPr>
      </w:pPr>
    </w:p>
    <w:p w:rsidR="001B6EF8" w:rsidRDefault="001B6EF8" w:rsidP="001B6EF8">
      <w:pPr>
        <w:pBdr>
          <w:bottom w:val="dotted" w:sz="4" w:space="1" w:color="auto"/>
        </w:pBdr>
        <w:ind w:left="284"/>
        <w:rPr>
          <w:rFonts w:asciiTheme="minorHAnsi" w:hAnsiTheme="minorHAnsi" w:cstheme="minorHAnsi"/>
          <w:color w:val="222222"/>
          <w:sz w:val="24"/>
          <w:szCs w:val="24"/>
        </w:rPr>
      </w:pPr>
    </w:p>
    <w:p w:rsidR="001B6EF8" w:rsidRPr="001B6EF8" w:rsidRDefault="001B6EF8" w:rsidP="001B6EF8">
      <w:pPr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1B6EF8" w:rsidRDefault="001B6EF8" w:rsidP="001B6EF8">
      <w:pPr>
        <w:pStyle w:val="Paragrafoelenco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6B7309" w:rsidRPr="006B7309" w:rsidRDefault="006B7309" w:rsidP="006B7309">
      <w:pPr>
        <w:pStyle w:val="Paragrafoelenco"/>
        <w:numPr>
          <w:ilvl w:val="0"/>
          <w:numId w:val="9"/>
        </w:numPr>
        <w:rPr>
          <w:rFonts w:asciiTheme="minorHAnsi" w:hAnsiTheme="minorHAnsi" w:cstheme="minorHAnsi"/>
          <w:b/>
          <w:color w:val="222222"/>
          <w:sz w:val="24"/>
          <w:szCs w:val="24"/>
        </w:rPr>
      </w:pPr>
      <w:r w:rsidRPr="006B7309">
        <w:rPr>
          <w:rFonts w:asciiTheme="minorHAnsi" w:hAnsiTheme="minorHAnsi" w:cstheme="minorHAnsi"/>
          <w:b/>
          <w:color w:val="222222"/>
          <w:sz w:val="24"/>
          <w:szCs w:val="24"/>
        </w:rPr>
        <w:t>Osservazione delle abilità strumentali e informazioni utili</w:t>
      </w:r>
    </w:p>
    <w:p w:rsidR="006B7309" w:rsidRDefault="006B7309" w:rsidP="006B7309">
      <w:pPr>
        <w:pStyle w:val="Paragrafoelenco"/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6B7309">
        <w:rPr>
          <w:rFonts w:asciiTheme="minorHAnsi" w:hAnsiTheme="minorHAnsi" w:cstheme="minorHAnsi"/>
          <w:color w:val="222222"/>
          <w:sz w:val="24"/>
          <w:szCs w:val="24"/>
        </w:rPr>
        <w:t>(Eventualmente desumibili dalla diagnosi o da un’osservazione sistematica dell’alunno)</w:t>
      </w:r>
    </w:p>
    <w:p w:rsidR="00DE7FEB" w:rsidRPr="00DE7FEB" w:rsidRDefault="00DE7FEB" w:rsidP="00DE7FEB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 w:rsidRPr="00DE7FEB">
        <w:rPr>
          <w:rFonts w:asciiTheme="minorHAnsi" w:hAnsiTheme="minorHAnsi" w:cstheme="minorHAnsi"/>
          <w:b/>
          <w:color w:val="222222"/>
          <w:sz w:val="24"/>
          <w:szCs w:val="24"/>
        </w:rPr>
        <w:t>Lettura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392"/>
        <w:gridCol w:w="9622"/>
      </w:tblGrid>
      <w:tr w:rsidR="00DE7FEB" w:rsidTr="00642C3D"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Pr="00DE7FEB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Stentata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Lenta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DE7FEB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Con sostituzioni (legge una parola per l’altra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)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DE7FEB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Con scambio di grafemi (b-p, b-d, f-v, r-l, q-p, a-e)</w:t>
            </w:r>
          </w:p>
        </w:tc>
      </w:tr>
    </w:tbl>
    <w:p w:rsidR="00DE7FEB" w:rsidRPr="00DE7FEB" w:rsidRDefault="00DE7FEB" w:rsidP="00DE7FEB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:rsidR="00DE7FEB" w:rsidRPr="00DE7FEB" w:rsidRDefault="00DE7FEB" w:rsidP="00DE7FEB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Scrittura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392"/>
        <w:gridCol w:w="9622"/>
      </w:tblGrid>
      <w:tr w:rsidR="00DE7FEB" w:rsidTr="00642C3D"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Pr="00DE7FEB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 w:rsidRPr="00DE7FEB"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Lenta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Normale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Veloce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Default="00DE7FEB" w:rsidP="00642C3D">
            <w:pPr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Solo in stampatello maiuscolo          </w:t>
            </w:r>
          </w:p>
        </w:tc>
      </w:tr>
    </w:tbl>
    <w:p w:rsidR="006B7309" w:rsidRDefault="006B7309" w:rsidP="006B7309">
      <w:pPr>
        <w:pStyle w:val="Titolo3"/>
        <w:tabs>
          <w:tab w:val="left" w:pos="341"/>
        </w:tabs>
        <w:ind w:right="111"/>
        <w:rPr>
          <w:rFonts w:ascii="Verdana" w:eastAsia="Verdana" w:hAnsi="Verdana" w:cs="Verdana"/>
          <w:b/>
          <w:sz w:val="20"/>
          <w:szCs w:val="20"/>
        </w:rPr>
      </w:pPr>
    </w:p>
    <w:p w:rsidR="00DE7FEB" w:rsidRPr="00DE7FEB" w:rsidRDefault="00642C3D" w:rsidP="00DE7FEB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Difficoltà ortografiche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392"/>
        <w:gridCol w:w="9622"/>
      </w:tblGrid>
      <w:tr w:rsidR="00DE7FEB" w:rsidTr="00642C3D"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Pr="00642C3D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Errori fonologici (scambio di grafemi, omissioni, sostituzioni ecc.)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Pr="00642C3D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Difficoltà a comporre testi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Pr="00642C3D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Difficoltà nel seguire la dettatura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Pr="00642C3D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Difficoltà nella copia</w:t>
            </w:r>
          </w:p>
        </w:tc>
      </w:tr>
      <w:tr w:rsidR="00642C3D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Difficoltà grammaticali e sintattiche</w:t>
            </w:r>
          </w:p>
        </w:tc>
      </w:tr>
      <w:tr w:rsidR="00642C3D" w:rsidTr="00642C3D"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Problemi nella realizzazione del tratto grafico</w:t>
            </w:r>
          </w:p>
        </w:tc>
      </w:tr>
    </w:tbl>
    <w:p w:rsidR="00642C3D" w:rsidRDefault="00642C3D" w:rsidP="00DE7FEB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DE7FEB" w:rsidRPr="00DE7FEB" w:rsidRDefault="00642C3D" w:rsidP="00DE7FEB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Calcolo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392"/>
        <w:gridCol w:w="9622"/>
      </w:tblGrid>
      <w:tr w:rsidR="00DE7FEB" w:rsidTr="00642C3D"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Pr="00642C3D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 xml:space="preserve">Errori nel </w:t>
            </w:r>
            <w:proofErr w:type="spellStart"/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processamento</w:t>
            </w:r>
            <w:proofErr w:type="spellEnd"/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 xml:space="preserve"> numerico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Pr="00642C3D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Scarsa comprensione del testo in un problema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7FEB" w:rsidRPr="00642C3D" w:rsidRDefault="00DE7FEB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Difficoltà nel ragionamento logico</w:t>
            </w:r>
          </w:p>
        </w:tc>
      </w:tr>
    </w:tbl>
    <w:p w:rsidR="00642C3D" w:rsidRDefault="00642C3D" w:rsidP="00DE7FEB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DE7FEB" w:rsidRPr="00DE7FEB" w:rsidRDefault="00642C3D" w:rsidP="00DE7FEB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Proprietà Linguistica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392"/>
        <w:gridCol w:w="9622"/>
      </w:tblGrid>
      <w:tr w:rsidR="00DE7FEB" w:rsidTr="00642C3D"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FEB" w:rsidRDefault="00DE7FEB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Difficoltà di esposizione orale e di organizzazione del discorso</w:t>
            </w:r>
          </w:p>
        </w:tc>
      </w:tr>
      <w:tr w:rsidR="00DE7FEB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</w:tcPr>
          <w:p w:rsidR="00DE7FEB" w:rsidRDefault="00DE7FEB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7FEB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Difficoltà e confusione nel ricordare nomi e date</w:t>
            </w:r>
          </w:p>
        </w:tc>
      </w:tr>
    </w:tbl>
    <w:p w:rsidR="00642C3D" w:rsidRDefault="00642C3D" w:rsidP="00DE7FEB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642C3D" w:rsidRDefault="00642C3D">
      <w:pPr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br w:type="page"/>
      </w:r>
    </w:p>
    <w:p w:rsidR="00642C3D" w:rsidRDefault="00642C3D" w:rsidP="00642C3D">
      <w:pPr>
        <w:pStyle w:val="Paragrafoelenco"/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642C3D" w:rsidRPr="00642C3D" w:rsidRDefault="00642C3D" w:rsidP="00642C3D">
      <w:pPr>
        <w:pStyle w:val="Paragrafoelenco"/>
        <w:numPr>
          <w:ilvl w:val="0"/>
          <w:numId w:val="9"/>
        </w:num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 w:rsidRPr="00642C3D">
        <w:rPr>
          <w:rFonts w:asciiTheme="minorHAnsi" w:hAnsiTheme="minorHAnsi" w:cstheme="minorHAnsi"/>
          <w:b/>
          <w:color w:val="222222"/>
          <w:sz w:val="24"/>
          <w:szCs w:val="24"/>
        </w:rPr>
        <w:t>Caratteristiche del processo di apprendimento</w:t>
      </w:r>
    </w:p>
    <w:p w:rsidR="00642C3D" w:rsidRPr="00642C3D" w:rsidRDefault="00642C3D" w:rsidP="00642C3D">
      <w:pPr>
        <w:pStyle w:val="Paragrafoelenco"/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642C3D">
        <w:rPr>
          <w:rFonts w:asciiTheme="minorHAnsi" w:hAnsiTheme="minorHAnsi" w:cstheme="minorHAnsi"/>
          <w:color w:val="222222"/>
          <w:sz w:val="24"/>
          <w:szCs w:val="24"/>
        </w:rPr>
        <w:t>(Eventualmente desumibili dalla diagnosi o da una osservazione sistematica dell’alunno)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392"/>
        <w:gridCol w:w="9622"/>
      </w:tblGrid>
      <w:tr w:rsidR="00642C3D" w:rsidTr="00642C3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3D" w:rsidRDefault="00642C3D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Lentezza ed errori nella lettura</w:t>
            </w:r>
          </w:p>
        </w:tc>
      </w:tr>
      <w:tr w:rsidR="00642C3D" w:rsidTr="00642C3D">
        <w:trPr>
          <w:trHeight w:val="268"/>
        </w:trPr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3D" w:rsidRDefault="00642C3D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Difficoltà nei processi di automatizzazione della letto-scrittura che rende difficile o impossibile eseguire contemporaneamente due procedimenti (ascoltare e scrivere, ascoltare e seguire sul testo)</w:t>
            </w:r>
          </w:p>
        </w:tc>
      </w:tr>
      <w:tr w:rsidR="00642C3D" w:rsidTr="00642C3D">
        <w:trPr>
          <w:trHeight w:val="267"/>
        </w:trPr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2C3D" w:rsidRDefault="00642C3D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vMerge/>
            <w:tcBorders>
              <w:left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sz w:val="24"/>
                <w:szCs w:val="20"/>
              </w:rPr>
            </w:pPr>
          </w:p>
        </w:tc>
      </w:tr>
      <w:tr w:rsidR="00642C3D" w:rsidTr="00642C3D">
        <w:trPr>
          <w:trHeight w:val="267"/>
        </w:trPr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2C3D" w:rsidRDefault="00642C3D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sz w:val="24"/>
                <w:szCs w:val="20"/>
              </w:rPr>
            </w:pPr>
          </w:p>
        </w:tc>
      </w:tr>
      <w:tr w:rsidR="00642C3D" w:rsidTr="00642C3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3D" w:rsidRDefault="00642C3D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Difficoltà nell’espressione della lingua scritta. Disortografia e disgrafia</w:t>
            </w:r>
          </w:p>
        </w:tc>
      </w:tr>
      <w:tr w:rsidR="00642C3D" w:rsidTr="00642C3D">
        <w:trPr>
          <w:trHeight w:val="265"/>
        </w:trPr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3D" w:rsidRDefault="00642C3D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Difficoltà nel recuperare rapidamente dalla memoria nozioni già acquisite e comprese, cui consegue lentezza e difficoltà nell’esposizione orale</w:t>
            </w:r>
          </w:p>
        </w:tc>
      </w:tr>
      <w:tr w:rsidR="00642C3D" w:rsidTr="00642C3D">
        <w:trPr>
          <w:trHeight w:val="265"/>
        </w:trPr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2C3D" w:rsidRDefault="00642C3D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sz w:val="24"/>
                <w:szCs w:val="20"/>
              </w:rPr>
            </w:pPr>
          </w:p>
        </w:tc>
      </w:tr>
      <w:tr w:rsidR="00642C3D" w:rsidTr="00642C3D"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2C3D" w:rsidRDefault="00642C3D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Difficoltà nella lingua straniera (comprensione, lettura e scrittura)</w:t>
            </w:r>
          </w:p>
        </w:tc>
      </w:tr>
      <w:tr w:rsidR="00642C3D" w:rsidTr="00642C3D">
        <w:trPr>
          <w:trHeight w:val="64"/>
        </w:trPr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</w:tcPr>
          <w:p w:rsidR="00642C3D" w:rsidRDefault="00642C3D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Scarse capacità di concentrazione prolungata</w:t>
            </w:r>
          </w:p>
        </w:tc>
      </w:tr>
      <w:tr w:rsidR="00642C3D" w:rsidTr="00642C3D"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3D" w:rsidRDefault="00642C3D" w:rsidP="00FA05BC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 xml:space="preserve">Facile </w:t>
            </w:r>
            <w:proofErr w:type="spellStart"/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stancabilità</w:t>
            </w:r>
            <w:proofErr w:type="spellEnd"/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 xml:space="preserve"> e lentezza nei tempi di recupero</w:t>
            </w:r>
          </w:p>
        </w:tc>
      </w:tr>
    </w:tbl>
    <w:p w:rsidR="00642C3D" w:rsidRDefault="00642C3D" w:rsidP="00642C3D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642C3D" w:rsidRPr="00DE7FEB" w:rsidRDefault="00642C3D" w:rsidP="00642C3D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Difficoltà nel memorizzare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392"/>
        <w:gridCol w:w="9622"/>
      </w:tblGrid>
      <w:tr w:rsidR="00642C3D" w:rsidTr="00642C3D"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Tabelline, formule, algoritmi, forme grammaticali</w:t>
            </w:r>
          </w:p>
        </w:tc>
      </w:tr>
      <w:tr w:rsidR="00642C3D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Sequenze e procedure</w:t>
            </w:r>
          </w:p>
        </w:tc>
      </w:tr>
      <w:tr w:rsidR="00642C3D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Categorizzazioni, nomi dei tempi verbali, nomi delle strutture grammaticali italiane e straniere</w:t>
            </w:r>
          </w:p>
        </w:tc>
      </w:tr>
    </w:tbl>
    <w:p w:rsidR="00642C3D" w:rsidRDefault="00642C3D" w:rsidP="00642C3D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642C3D" w:rsidRDefault="00642C3D" w:rsidP="00642C3D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Nello svolgimento di un compito assegnato a scuola</w:t>
      </w:r>
    </w:p>
    <w:p w:rsidR="00642C3D" w:rsidRPr="00642C3D" w:rsidRDefault="00642C3D" w:rsidP="00642C3D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642C3D">
        <w:rPr>
          <w:rFonts w:asciiTheme="minorHAnsi" w:hAnsiTheme="minorHAnsi" w:cstheme="minorHAnsi"/>
          <w:color w:val="222222"/>
          <w:sz w:val="24"/>
          <w:szCs w:val="24"/>
        </w:rPr>
        <w:t>Grado di autonomia: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392"/>
        <w:gridCol w:w="9622"/>
      </w:tblGrid>
      <w:tr w:rsidR="00642C3D" w:rsidTr="000D20BD"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Insufficiente                   Scarso                  Buono                   Ottimo</w:t>
            </w:r>
          </w:p>
        </w:tc>
      </w:tr>
      <w:tr w:rsidR="00642C3D" w:rsidTr="000D20BD"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Ricorre all’aiuto dell’insegnante per ulteriori spiegazioni</w:t>
            </w:r>
          </w:p>
        </w:tc>
      </w:tr>
      <w:tr w:rsidR="00642C3D" w:rsidTr="00642C3D">
        <w:trPr>
          <w:trHeight w:val="64"/>
        </w:trPr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Ricorre all’aiuto di un compagno</w:t>
            </w:r>
          </w:p>
        </w:tc>
      </w:tr>
      <w:tr w:rsidR="00642C3D" w:rsidTr="00642C3D"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Utilizza strumenti compensativi</w:t>
            </w:r>
          </w:p>
        </w:tc>
      </w:tr>
    </w:tbl>
    <w:p w:rsidR="00642C3D" w:rsidRDefault="00642C3D" w:rsidP="00642C3D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642C3D" w:rsidRPr="00DE7FEB" w:rsidRDefault="00642C3D" w:rsidP="00642C3D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Strategie didattiche da mettere in atto</w:t>
      </w:r>
    </w:p>
    <w:tbl>
      <w:tblPr>
        <w:tblStyle w:val="Grigliatabella"/>
        <w:tblW w:w="10014" w:type="dxa"/>
        <w:tblLook w:val="04A0" w:firstRow="1" w:lastRow="0" w:firstColumn="1" w:lastColumn="0" w:noHBand="0" w:noVBand="1"/>
      </w:tblPr>
      <w:tblGrid>
        <w:gridCol w:w="392"/>
        <w:gridCol w:w="9622"/>
      </w:tblGrid>
      <w:tr w:rsidR="00642C3D" w:rsidTr="00642C3D"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Consolidamento didattico individuale</w:t>
            </w:r>
          </w:p>
        </w:tc>
      </w:tr>
      <w:tr w:rsidR="00642C3D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Recupero didattico individuale</w:t>
            </w:r>
          </w:p>
        </w:tc>
      </w:tr>
      <w:tr w:rsidR="00642C3D" w:rsidTr="00642C3D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42C3D" w:rsidRPr="00642C3D" w:rsidRDefault="00642C3D" w:rsidP="00642C3D">
            <w:pPr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 xml:space="preserve">Cooperative </w:t>
            </w:r>
            <w:proofErr w:type="spellStart"/>
            <w:r w:rsidRPr="00642C3D">
              <w:rPr>
                <w:rFonts w:asciiTheme="minorHAnsi" w:eastAsia="Verdana" w:hAnsiTheme="minorHAnsi" w:cstheme="minorHAnsi"/>
                <w:sz w:val="24"/>
                <w:szCs w:val="20"/>
              </w:rPr>
              <w:t>learning</w:t>
            </w:r>
            <w:proofErr w:type="spellEnd"/>
          </w:p>
        </w:tc>
      </w:tr>
    </w:tbl>
    <w:p w:rsidR="00DE7FEB" w:rsidRPr="00DE7FEB" w:rsidRDefault="00DE7FEB" w:rsidP="00DE7FEB"/>
    <w:p w:rsidR="00DE7FEB" w:rsidRDefault="00642C3D" w:rsidP="00642C3D">
      <w:pPr>
        <w:pStyle w:val="Paragrafoelenco"/>
        <w:numPr>
          <w:ilvl w:val="0"/>
          <w:numId w:val="9"/>
        </w:num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Definizione della programmazione</w:t>
      </w:r>
    </w:p>
    <w:p w:rsidR="00642C3D" w:rsidRDefault="00642C3D" w:rsidP="00642C3D">
      <w:pPr>
        <w:shd w:val="clear" w:color="auto" w:fill="FFFFFF"/>
        <w:ind w:left="360"/>
        <w:rPr>
          <w:rFonts w:asciiTheme="minorHAnsi" w:hAnsiTheme="minorHAnsi" w:cstheme="minorHAnsi"/>
          <w:color w:val="222222"/>
          <w:sz w:val="24"/>
          <w:szCs w:val="24"/>
        </w:rPr>
      </w:pPr>
      <w:r w:rsidRPr="00642C3D">
        <w:rPr>
          <w:rFonts w:asciiTheme="minorHAnsi" w:hAnsiTheme="minorHAnsi" w:cstheme="minorHAnsi"/>
          <w:color w:val="222222"/>
          <w:sz w:val="24"/>
          <w:szCs w:val="24"/>
        </w:rPr>
        <w:t>La programmazione si intende per obiettivi essenziali ai sensi della L 170/2010 e successivi Decreti attuativi.</w:t>
      </w:r>
    </w:p>
    <w:p w:rsidR="00642C3D" w:rsidRDefault="00642C3D" w:rsidP="00642C3D">
      <w:pPr>
        <w:shd w:val="clear" w:color="auto" w:fill="FFFFFF"/>
        <w:ind w:left="360"/>
        <w:rPr>
          <w:rFonts w:asciiTheme="minorHAnsi" w:hAnsiTheme="minorHAnsi" w:cstheme="minorHAnsi"/>
          <w:color w:val="222222"/>
          <w:sz w:val="24"/>
          <w:szCs w:val="24"/>
        </w:rPr>
      </w:pPr>
    </w:p>
    <w:p w:rsidR="001B6EF8" w:rsidRDefault="001B6EF8">
      <w:pPr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br w:type="page"/>
      </w:r>
    </w:p>
    <w:p w:rsidR="001B6EF8" w:rsidRDefault="001B6EF8" w:rsidP="001B6EF8">
      <w:pPr>
        <w:pStyle w:val="Paragrafoelenco"/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642C3D" w:rsidRDefault="00642C3D" w:rsidP="00642C3D">
      <w:pPr>
        <w:pStyle w:val="Paragrafoelenco"/>
        <w:numPr>
          <w:ilvl w:val="0"/>
          <w:numId w:val="9"/>
        </w:num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Tipologia degli interventi</w:t>
      </w:r>
    </w:p>
    <w:p w:rsidR="00642C3D" w:rsidRPr="00642C3D" w:rsidRDefault="00642C3D" w:rsidP="00642C3D">
      <w:pPr>
        <w:shd w:val="clear" w:color="auto" w:fill="FFFFFF"/>
        <w:ind w:left="360"/>
        <w:rPr>
          <w:rFonts w:asciiTheme="minorHAnsi" w:hAnsiTheme="minorHAnsi" w:cstheme="minorHAnsi"/>
          <w:color w:val="222222"/>
          <w:sz w:val="24"/>
          <w:szCs w:val="24"/>
        </w:rPr>
      </w:pPr>
      <w:r w:rsidRPr="00642C3D">
        <w:rPr>
          <w:rFonts w:asciiTheme="minorHAnsi" w:hAnsiTheme="minorHAnsi" w:cstheme="minorHAnsi"/>
          <w:color w:val="222222"/>
          <w:sz w:val="24"/>
          <w:szCs w:val="24"/>
        </w:rPr>
        <w:t>Tra le misure dispensative e compensative previste generalmente per alunni con D</w:t>
      </w:r>
      <w:r w:rsidR="001B6EF8">
        <w:rPr>
          <w:rFonts w:asciiTheme="minorHAnsi" w:hAnsiTheme="minorHAnsi" w:cstheme="minorHAnsi"/>
          <w:color w:val="222222"/>
          <w:sz w:val="24"/>
          <w:szCs w:val="24"/>
        </w:rPr>
        <w:t xml:space="preserve">SA, indicare quali misure il </w:t>
      </w:r>
      <w:proofErr w:type="spellStart"/>
      <w:r w:rsidR="001B6EF8">
        <w:rPr>
          <w:rFonts w:asciiTheme="minorHAnsi" w:hAnsiTheme="minorHAnsi" w:cstheme="minorHAnsi"/>
          <w:color w:val="222222"/>
          <w:sz w:val="24"/>
          <w:szCs w:val="24"/>
        </w:rPr>
        <w:t>CdC</w:t>
      </w:r>
      <w:proofErr w:type="spellEnd"/>
      <w:r w:rsidRPr="00642C3D">
        <w:rPr>
          <w:rFonts w:asciiTheme="minorHAnsi" w:hAnsiTheme="minorHAnsi" w:cstheme="minorHAnsi"/>
          <w:color w:val="222222"/>
          <w:sz w:val="24"/>
          <w:szCs w:val="24"/>
        </w:rPr>
        <w:t xml:space="preserve"> ritiene di adottare per lo studente in esame, tenendo conto del suo profilo complessivo.</w:t>
      </w:r>
    </w:p>
    <w:p w:rsidR="00642C3D" w:rsidRPr="00642C3D" w:rsidRDefault="00642C3D" w:rsidP="00642C3D">
      <w:pPr>
        <w:shd w:val="clear" w:color="auto" w:fill="FFFFFF"/>
        <w:ind w:left="360"/>
        <w:rPr>
          <w:rFonts w:asciiTheme="minorHAnsi" w:hAnsiTheme="minorHAnsi" w:cstheme="minorHAnsi"/>
          <w:color w:val="222222"/>
          <w:sz w:val="24"/>
          <w:szCs w:val="24"/>
        </w:rPr>
      </w:pPr>
      <w:r w:rsidRPr="00642C3D">
        <w:rPr>
          <w:rFonts w:asciiTheme="minorHAnsi" w:hAnsiTheme="minorHAnsi" w:cstheme="minorHAnsi"/>
          <w:color w:val="222222"/>
          <w:sz w:val="24"/>
          <w:szCs w:val="24"/>
        </w:rPr>
        <w:t>(Patto di corresponsabilità educativa previsto dal D.P.R. 21/11/2007, n. 235)</w:t>
      </w:r>
    </w:p>
    <w:p w:rsidR="00DE7FEB" w:rsidRDefault="00DE7FEB" w:rsidP="0061530A">
      <w:pPr>
        <w:shd w:val="clear" w:color="auto" w:fill="FFFFFF"/>
        <w:ind w:firstLine="720"/>
        <w:rPr>
          <w:rFonts w:asciiTheme="minorHAnsi" w:hAnsiTheme="minorHAnsi" w:cstheme="minorHAnsi"/>
          <w:color w:val="222222"/>
          <w:sz w:val="24"/>
          <w:szCs w:val="24"/>
        </w:rPr>
      </w:pPr>
    </w:p>
    <w:p w:rsidR="00642C3D" w:rsidRPr="00402230" w:rsidRDefault="00642C3D" w:rsidP="00642C3D">
      <w:pPr>
        <w:pStyle w:val="Titolo3"/>
        <w:spacing w:before="37"/>
        <w:ind w:right="112"/>
        <w:rPr>
          <w:rFonts w:asciiTheme="minorHAnsi" w:eastAsia="Verdana" w:hAnsiTheme="minorHAnsi" w:cstheme="minorHAnsi"/>
          <w:color w:val="auto"/>
          <w:szCs w:val="20"/>
        </w:rPr>
      </w:pPr>
      <w:r w:rsidRPr="00402230">
        <w:rPr>
          <w:rFonts w:asciiTheme="minorHAnsi" w:eastAsia="Verdana" w:hAnsiTheme="minorHAnsi" w:cstheme="minorHAnsi"/>
          <w:b/>
          <w:color w:val="auto"/>
          <w:szCs w:val="20"/>
        </w:rPr>
        <w:t>Misure dispensative e interventi individualizzati (legge 170/10 e Linee guida 12/07/11)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Dispensa dalla lettura ad alta voce in classe.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Dispensa dallo studio mnemonico delle tabelline, delle formule, delle forme verbali, delle poesie ecc. 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Dispensa dai tempi standard.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Dispensa da un eccessivo carico di compiti con riadattamento e riduzione delle pagine da studiare, senza modificare gli obiettivi.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Accordo sulle modalità e i tempi delle verifiche scritte con possibilità di utilizzare più supporti (p.c., mappe; tabelle, calcolatrice…).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Accordo su tempi e modi delle interrogazioni su parti limitate del programma.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Valutazione nella lingua straniera basata prevalentemente sull’orale.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Nelle verifiche scritte riduzione e adattamento del numero degli esercizi e senza modificare gli obiettivi.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Nelle verifiche scritte privilegiare le domande a scelta multipla, riduzione delle domande a risposta aperta, possibilità di completamento e arricchimento con una discussione orale.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Lettura delle consegne degli esercizi.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Valorizzazione dei successi sugli insuccessi al fine di elevare l’autostima.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Valutazione dei procedimenti e non dei calcoli nella risoluzione dei problemi.</w:t>
      </w:r>
    </w:p>
    <w:p w:rsidR="00402230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Valutazione del contenuto e non degli errori ortografici.</w:t>
      </w:r>
    </w:p>
    <w:p w:rsidR="00642C3D" w:rsidRPr="00402230" w:rsidRDefault="00642C3D" w:rsidP="00402230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"/>
        <w:ind w:left="426" w:right="68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Tempi di elaborazione e produzione più lunghi di quelli previsti per la classe.</w:t>
      </w:r>
    </w:p>
    <w:p w:rsidR="00642C3D" w:rsidRPr="00402230" w:rsidRDefault="00642C3D" w:rsidP="00642C3D">
      <w:pPr>
        <w:pStyle w:val="Titolo3"/>
        <w:spacing w:before="184"/>
        <w:ind w:right="1578"/>
        <w:rPr>
          <w:rFonts w:asciiTheme="minorHAnsi" w:eastAsia="Verdana" w:hAnsiTheme="minorHAnsi" w:cstheme="minorHAnsi"/>
          <w:color w:val="auto"/>
        </w:rPr>
      </w:pPr>
      <w:r w:rsidRPr="00402230">
        <w:rPr>
          <w:rFonts w:asciiTheme="minorHAnsi" w:eastAsia="Verdana" w:hAnsiTheme="minorHAnsi" w:cstheme="minorHAnsi"/>
          <w:b/>
          <w:color w:val="auto"/>
        </w:rPr>
        <w:t>Strumenti compensativi (legge 170/10 e Linee guida 12/07/11)</w:t>
      </w:r>
    </w:p>
    <w:p w:rsidR="00642C3D" w:rsidRDefault="00642C3D" w:rsidP="00642C3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L’alunno usufruirà  dei seguenti strumenti compensativi nelle diverse discipline:</w:t>
      </w:r>
    </w:p>
    <w:p w:rsidR="00402230" w:rsidRDefault="00642C3D" w:rsidP="00402230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Tabelle e formulari, schemi e mappe (anche durante le verifiche e le interrogazioni)</w:t>
      </w:r>
    </w:p>
    <w:p w:rsidR="00402230" w:rsidRDefault="00642C3D" w:rsidP="00402230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Calcolatrice (anche vocale) e ausili per il calcolo </w:t>
      </w:r>
    </w:p>
    <w:p w:rsidR="00402230" w:rsidRDefault="00642C3D" w:rsidP="00402230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Computer con videoscrittura, correttore ortografico, sintesi vocale per l'italiano e le lingue straniere, cuffie per l’ascolto silenzioso</w:t>
      </w:r>
    </w:p>
    <w:p w:rsidR="00402230" w:rsidRDefault="00642C3D" w:rsidP="00402230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LIM</w:t>
      </w:r>
    </w:p>
    <w:p w:rsidR="00402230" w:rsidRDefault="00642C3D" w:rsidP="00402230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Libri e documenti digitali</w:t>
      </w:r>
    </w:p>
    <w:p w:rsidR="00402230" w:rsidRDefault="00642C3D" w:rsidP="00402230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Utilizzo di altri linguaggi e tecniche (ad esempio il linguaggio iconico e i video) come veicoli che possano sostenere la comprensione dei testi</w:t>
      </w:r>
    </w:p>
    <w:p w:rsidR="00402230" w:rsidRDefault="00642C3D" w:rsidP="00402230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lastRenderedPageBreak/>
        <w:t>Utilizzo di dizionari digitali</w:t>
      </w:r>
    </w:p>
    <w:p w:rsidR="0061530A" w:rsidRPr="00402230" w:rsidRDefault="00642C3D" w:rsidP="00402230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Utilizzo di </w:t>
      </w:r>
      <w:r w:rsidR="00402230"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software didattici e compensati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8"/>
        </w:tabs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Pr="00402230" w:rsidRDefault="00402230" w:rsidP="00402230">
      <w:pPr>
        <w:pStyle w:val="Titolo3"/>
        <w:keepNext w:val="0"/>
        <w:keepLines w:val="0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"/>
        <w:ind w:right="113"/>
        <w:rPr>
          <w:rFonts w:asciiTheme="minorHAnsi" w:eastAsia="Verdana" w:hAnsiTheme="minorHAnsi" w:cstheme="minorHAnsi"/>
          <w:color w:val="auto"/>
          <w:szCs w:val="20"/>
        </w:rPr>
      </w:pPr>
      <w:r w:rsidRPr="00402230">
        <w:rPr>
          <w:rFonts w:asciiTheme="minorHAnsi" w:eastAsia="Verdana" w:hAnsiTheme="minorHAnsi" w:cstheme="minorHAnsi"/>
          <w:b/>
          <w:color w:val="auto"/>
          <w:szCs w:val="20"/>
        </w:rPr>
        <w:t>Informazione e Osservazioni del Consiglio di Classe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(Percorso scolastico pregresso, scuola di provenienza, eventuale PDP </w:t>
      </w:r>
      <w:r>
        <w:rPr>
          <w:rFonts w:asciiTheme="minorHAnsi" w:eastAsia="Verdana" w:hAnsiTheme="minorHAnsi" w:cstheme="minorHAnsi"/>
          <w:color w:val="000000"/>
          <w:sz w:val="24"/>
          <w:szCs w:val="20"/>
        </w:rPr>
        <w:t>della scuola precedente o nuova</w:t>
      </w:r>
      <w:r w:rsidR="00DE49FE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 c</w:t>
      </w:r>
      <w:r>
        <w:rPr>
          <w:rFonts w:asciiTheme="minorHAnsi" w:eastAsia="Verdana" w:hAnsiTheme="minorHAnsi" w:cstheme="minorHAnsi"/>
          <w:color w:val="000000"/>
          <w:sz w:val="24"/>
          <w:szCs w:val="20"/>
        </w:rPr>
        <w:t>ertificazione)</w:t>
      </w: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rPr>
          <w:rFonts w:asciiTheme="minorHAnsi" w:eastAsia="Verdana" w:hAnsiTheme="minorHAnsi" w:cstheme="minorHAnsi"/>
          <w:color w:val="000000"/>
          <w:sz w:val="24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rPr>
          <w:rFonts w:asciiTheme="minorHAnsi" w:eastAsia="Verdana" w:hAnsiTheme="minorHAnsi" w:cstheme="minorHAnsi"/>
          <w:color w:val="000000"/>
          <w:sz w:val="24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rPr>
          <w:rFonts w:asciiTheme="minorHAnsi" w:eastAsia="Verdana" w:hAnsiTheme="minorHAnsi" w:cstheme="minorHAnsi"/>
          <w:color w:val="000000"/>
          <w:sz w:val="24"/>
          <w:szCs w:val="20"/>
        </w:rPr>
      </w:pPr>
    </w:p>
    <w:p w:rsidR="00402230" w:rsidRP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rPr>
          <w:rFonts w:asciiTheme="minorHAnsi" w:eastAsia="Verdana" w:hAnsiTheme="minorHAnsi" w:cstheme="minorHAnsi"/>
          <w:color w:val="000000"/>
          <w:sz w:val="28"/>
        </w:rPr>
      </w:pP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8"/>
        </w:tabs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Pr="00402230" w:rsidRDefault="00402230" w:rsidP="00402230">
      <w:pPr>
        <w:pStyle w:val="Paragrafoelenco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28"/>
        </w:tabs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b/>
          <w:sz w:val="24"/>
          <w:szCs w:val="20"/>
        </w:rPr>
        <w:t>Criteri e modalità di Verifica e Valutazione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 w:right="1578"/>
        <w:rPr>
          <w:rFonts w:asciiTheme="minorHAnsi" w:eastAsia="Verdana" w:hAnsiTheme="minorHAnsi" w:cstheme="minorHAnsi"/>
          <w:b/>
          <w:color w:val="000000"/>
          <w:sz w:val="24"/>
          <w:szCs w:val="20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VALUTAZIONE (anche per esami conclusivi dei cicli)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 w:right="1578"/>
        <w:rPr>
          <w:rFonts w:asciiTheme="minorHAnsi" w:eastAsia="Verdana" w:hAnsiTheme="minorHAnsi" w:cstheme="minorHAnsi"/>
          <w:color w:val="000000"/>
          <w:sz w:val="28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426"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Criteri</w:t>
      </w: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 generali(Regolamento Valutazione D.P.R. del 22 giugno 2009)</w:t>
      </w:r>
    </w:p>
    <w:p w:rsidR="00402230" w:rsidRDefault="00402230" w:rsidP="00402230">
      <w:pPr>
        <w:pStyle w:val="Paragrafoelenco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valutare per formare (per orientare il processo di insegnamento apprendimento)</w:t>
      </w:r>
    </w:p>
    <w:p w:rsidR="00402230" w:rsidRDefault="00402230" w:rsidP="00402230">
      <w:pPr>
        <w:pStyle w:val="Paragrafoelenco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valorizzare il processo di apprendimento del ragazzo e non solo il prodotto/risultato</w:t>
      </w:r>
    </w:p>
    <w:p w:rsidR="00402230" w:rsidRDefault="00402230" w:rsidP="00402230">
      <w:pPr>
        <w:pStyle w:val="Paragrafoelenco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programmare e concordare con l'alunno le verifiche orali e scritte</w:t>
      </w:r>
    </w:p>
    <w:p w:rsidR="00402230" w:rsidRDefault="00402230" w:rsidP="00402230">
      <w:pPr>
        <w:pStyle w:val="Paragrafoelenco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prevedere verifiche orali a compensazione di quelle scritte (soprattutto per la lingua straniera)</w:t>
      </w:r>
    </w:p>
    <w:p w:rsidR="00402230" w:rsidRPr="00402230" w:rsidRDefault="00402230" w:rsidP="00402230">
      <w:pPr>
        <w:pStyle w:val="Paragrafoelenco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fare usare strumenti e/o mediatori didattici nelle prove orali e scritte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left="-360"/>
        <w:rPr>
          <w:rFonts w:ascii="Verdana" w:eastAsia="Verdana" w:hAnsi="Verdana" w:cs="Verdana"/>
          <w:color w:val="000000"/>
        </w:rPr>
      </w:pPr>
    </w:p>
    <w:p w:rsidR="0061530A" w:rsidRDefault="00402230" w:rsidP="00402230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>
        <w:rPr>
          <w:rFonts w:ascii="Verdana" w:eastAsia="Verdana" w:hAnsi="Verdana" w:cs="Verdana"/>
          <w:b/>
          <w:sz w:val="20"/>
          <w:szCs w:val="20"/>
        </w:rPr>
        <w:t>L'alunno nella valutazione delle diverse discipline si avvarrà di:</w:t>
      </w:r>
    </w:p>
    <w:p w:rsidR="00402230" w:rsidRDefault="00402230" w:rsidP="0061530A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:rsidR="00402230" w:rsidRPr="00402230" w:rsidRDefault="00402230" w:rsidP="00402230">
      <w:pPr>
        <w:rPr>
          <w:rFonts w:asciiTheme="minorHAnsi" w:eastAsia="Verdana" w:hAnsiTheme="minorHAnsi" w:cstheme="minorHAnsi"/>
          <w:b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ITALIANO</w:t>
      </w:r>
    </w:p>
    <w:p w:rsidR="00402230" w:rsidRPr="00402230" w:rsidRDefault="00402230" w:rsidP="00402230">
      <w:pPr>
        <w:numPr>
          <w:ilvl w:val="0"/>
          <w:numId w:val="22"/>
        </w:numPr>
        <w:rPr>
          <w:rFonts w:asciiTheme="minorHAnsi" w:eastAsia="Verdana" w:hAnsiTheme="minorHAnsi" w:cstheme="minorHAnsi"/>
          <w:sz w:val="24"/>
          <w:szCs w:val="24"/>
        </w:rPr>
      </w:pPr>
      <w:bookmarkStart w:id="1" w:name="_heading=h.vxsp42pn52ud" w:colFirst="0" w:colLast="0"/>
      <w:bookmarkEnd w:id="1"/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: </w:t>
      </w:r>
    </w:p>
    <w:p w:rsidR="00402230" w:rsidRPr="00402230" w:rsidRDefault="00402230" w:rsidP="00402230">
      <w:pPr>
        <w:numPr>
          <w:ilvl w:val="0"/>
          <w:numId w:val="22"/>
        </w:numPr>
        <w:rPr>
          <w:rFonts w:asciiTheme="minorHAnsi" w:eastAsia="Verdana" w:hAnsiTheme="minorHAnsi" w:cstheme="minorHAnsi"/>
          <w:sz w:val="24"/>
          <w:szCs w:val="24"/>
        </w:rPr>
      </w:pPr>
      <w:bookmarkStart w:id="2" w:name="_heading=h.51g1gcqn50ci" w:colFirst="0" w:colLast="0"/>
      <w:bookmarkEnd w:id="2"/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: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STORIA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3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: </w:t>
      </w:r>
    </w:p>
    <w:p w:rsidR="00402230" w:rsidRPr="00402230" w:rsidRDefault="00402230" w:rsidP="00402230">
      <w:pPr>
        <w:numPr>
          <w:ilvl w:val="0"/>
          <w:numId w:val="23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 xml:space="preserve">Strumenti compensativi 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: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RELIGIONE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3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: </w:t>
      </w:r>
    </w:p>
    <w:p w:rsidR="00402230" w:rsidRPr="00402230" w:rsidRDefault="00402230" w:rsidP="00402230">
      <w:pPr>
        <w:numPr>
          <w:ilvl w:val="0"/>
          <w:numId w:val="35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b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lastRenderedPageBreak/>
        <w:t xml:space="preserve">Disciplina: SCIENZE DEGLI ALIMENTI </w:t>
      </w:r>
    </w:p>
    <w:p w:rsidR="00402230" w:rsidRPr="00402230" w:rsidRDefault="00402230" w:rsidP="00402230">
      <w:pPr>
        <w:numPr>
          <w:ilvl w:val="0"/>
          <w:numId w:val="35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35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b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SPAGNOLO/FRANCESE</w:t>
      </w:r>
    </w:p>
    <w:p w:rsidR="00402230" w:rsidRPr="00402230" w:rsidRDefault="00402230" w:rsidP="00402230">
      <w:pPr>
        <w:numPr>
          <w:ilvl w:val="0"/>
          <w:numId w:val="24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4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SCIENZE INTEGRATE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32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32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 xml:space="preserve">Disciplina: </w:t>
      </w:r>
      <w:r w:rsidRPr="00402230">
        <w:rPr>
          <w:rFonts w:asciiTheme="minorHAnsi" w:eastAsia="Verdana" w:hAnsiTheme="minorHAnsi" w:cstheme="minorHAnsi"/>
          <w:b/>
          <w:smallCaps/>
          <w:sz w:val="24"/>
          <w:szCs w:val="24"/>
        </w:rPr>
        <w:t>LABORATORIO DI ACCOGLIENZA TURISTICA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33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33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widowControl w:val="0"/>
        <w:rPr>
          <w:rFonts w:asciiTheme="minorHAnsi" w:eastAsia="Verdana" w:hAnsiTheme="minorHAnsi" w:cstheme="minorHAnsi"/>
          <w:b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MATEMATICA</w:t>
      </w:r>
    </w:p>
    <w:p w:rsidR="00402230" w:rsidRPr="00402230" w:rsidRDefault="00402230" w:rsidP="00402230">
      <w:pPr>
        <w:numPr>
          <w:ilvl w:val="0"/>
          <w:numId w:val="29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9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TIC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31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31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LABORATORIO DI SALA E VENDITA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30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30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DIRITTO/DTA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6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6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LABORATORIO DI ENOGASTRONOMIA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34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34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SCIENZE MOTORIE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8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8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lastRenderedPageBreak/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88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ARTE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7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7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before="240" w:line="288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INGLESE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5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5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88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GEOGRAFIA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7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7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before="240" w:line="288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TCR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numPr>
          <w:ilvl w:val="0"/>
          <w:numId w:val="25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Default="00402230" w:rsidP="00402230">
      <w:pPr>
        <w:numPr>
          <w:ilvl w:val="0"/>
          <w:numId w:val="25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after="200" w:line="276" w:lineRule="auto"/>
        <w:rPr>
          <w:rFonts w:asciiTheme="minorHAnsi" w:eastAsia="Verdana" w:hAnsiTheme="minorHAnsi" w:cstheme="minorHAnsi"/>
          <w:sz w:val="32"/>
          <w:szCs w:val="24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La Valutazione deve essere personalizzata tenuto conto dell’individualità di ogni singolo studente e delle sue caratteristiche.</w:t>
      </w:r>
    </w:p>
    <w:p w:rsidR="00402230" w:rsidRPr="00402230" w:rsidRDefault="00402230" w:rsidP="00402230">
      <w:pPr>
        <w:pStyle w:val="Paragrafoelenco"/>
        <w:numPr>
          <w:ilvl w:val="0"/>
          <w:numId w:val="9"/>
        </w:num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Patto con la Famiglia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120"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  <w:u w:val="single"/>
        </w:rPr>
        <w:t>Impegni della famiglia</w:t>
      </w: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: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120"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</w:p>
    <w:p w:rsidR="00402230" w:rsidRPr="00402230" w:rsidRDefault="00402230" w:rsidP="00402230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5"/>
        </w:tabs>
        <w:spacing w:before="1"/>
        <w:ind w:right="111" w:hanging="360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Favorire lo scambio informativo</w:t>
      </w:r>
    </w:p>
    <w:p w:rsidR="00402230" w:rsidRPr="00402230" w:rsidRDefault="00402230" w:rsidP="00402230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5"/>
        </w:tabs>
        <w:ind w:right="111" w:hanging="360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Sostenere la motivazione e l'impegno dell'alunno</w:t>
      </w:r>
    </w:p>
    <w:p w:rsidR="00402230" w:rsidRPr="00402230" w:rsidRDefault="00402230" w:rsidP="00402230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8"/>
        </w:tabs>
        <w:ind w:right="111" w:hanging="360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Verificare lo svolgimento dei compiti e degli impegni assegnati</w:t>
      </w:r>
    </w:p>
    <w:p w:rsidR="00402230" w:rsidRPr="00402230" w:rsidRDefault="00402230" w:rsidP="00402230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8"/>
        </w:tabs>
        <w:ind w:right="111" w:hanging="360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utilizzo del registro elettronico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20" w:right="112"/>
        <w:rPr>
          <w:rFonts w:ascii="Verdana" w:eastAsia="Verdana" w:hAnsi="Verdana" w:cs="Verdana"/>
          <w:color w:val="000000"/>
        </w:rPr>
      </w:pP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Strumenti utilizzati a 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 xml:space="preserve">CASA </w:t>
      </w:r>
      <w:r>
        <w:rPr>
          <w:rFonts w:ascii="Verdana" w:eastAsia="Verdana" w:hAnsi="Verdana" w:cs="Verdana"/>
          <w:color w:val="000000"/>
          <w:sz w:val="20"/>
          <w:szCs w:val="20"/>
        </w:rPr>
        <w:t>(strumenti informatici, p.c., sintesi vocale, libri digitali in pdf, testi semplificati, schemi, mappe, formulari, calcolatrice....). Specificare quali:</w:t>
      </w: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left="120" w:right="1113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left="120" w:right="1113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left="120" w:right="1113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20" w:right="1113"/>
        <w:rPr>
          <w:rFonts w:ascii="Verdana" w:eastAsia="Verdana" w:hAnsi="Verdana" w:cs="Verdana"/>
          <w:color w:val="000000"/>
          <w:sz w:val="20"/>
          <w:szCs w:val="20"/>
          <w:u w:val="single"/>
        </w:rPr>
      </w:pP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20" w:right="1113"/>
        <w:rPr>
          <w:rFonts w:ascii="Verdana" w:eastAsia="Verdana" w:hAnsi="Verdana" w:cs="Verdana"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>Si concordano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20" w:right="1113"/>
        <w:rPr>
          <w:rFonts w:ascii="Verdana" w:eastAsia="Verdana" w:hAnsi="Verdana" w:cs="Verdana"/>
          <w:color w:val="000000"/>
        </w:rPr>
      </w:pPr>
    </w:p>
    <w:p w:rsidR="00402230" w:rsidRDefault="00402230" w:rsidP="00402230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34"/>
        <w:ind w:right="3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 controllo da parte della famiglia del diario e del registro elettronico</w:t>
      </w:r>
    </w:p>
    <w:p w:rsidR="00402230" w:rsidRDefault="00402230" w:rsidP="00402230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right="3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Le modalità di aiuto</w:t>
      </w:r>
    </w:p>
    <w:p w:rsidR="00D7786F" w:rsidRPr="00402230" w:rsidRDefault="00402230" w:rsidP="00402230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1"/>
        <w:ind w:right="32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La riduzione dei compiti nelle seguenti discipline: </w:t>
      </w: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right="32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right="32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right="32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jc w:val="left"/>
        <w:rPr>
          <w:rFonts w:asciiTheme="minorHAnsi" w:hAnsiTheme="minorHAnsi" w:cstheme="minorHAnsi"/>
          <w:sz w:val="32"/>
          <w:szCs w:val="24"/>
        </w:rPr>
      </w:pPr>
    </w:p>
    <w:p w:rsidR="001B6EF8" w:rsidRDefault="001B6EF8">
      <w:pPr>
        <w:rPr>
          <w:rFonts w:asciiTheme="minorHAnsi" w:eastAsia="Verdana" w:hAnsiTheme="minorHAnsi" w:cstheme="minorHAnsi"/>
          <w:b/>
          <w:color w:val="000000"/>
          <w:sz w:val="24"/>
          <w:szCs w:val="20"/>
        </w:rPr>
      </w:pPr>
      <w:r>
        <w:rPr>
          <w:rFonts w:asciiTheme="minorHAnsi" w:eastAsia="Verdana" w:hAnsiTheme="minorHAnsi" w:cstheme="minorHAnsi"/>
          <w:b/>
          <w:color w:val="000000"/>
          <w:sz w:val="24"/>
          <w:szCs w:val="20"/>
        </w:rPr>
        <w:br w:type="page"/>
      </w:r>
    </w:p>
    <w:p w:rsidR="001B6EF8" w:rsidRDefault="001B6EF8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rPr>
          <w:rFonts w:asciiTheme="minorHAnsi" w:eastAsia="Verdana" w:hAnsiTheme="minorHAnsi" w:cstheme="minorHAnsi"/>
          <w:b/>
          <w:color w:val="000000"/>
          <w:sz w:val="24"/>
          <w:szCs w:val="20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rPr>
          <w:rFonts w:asciiTheme="minorHAnsi" w:eastAsia="Verdana" w:hAnsiTheme="minorHAnsi" w:cstheme="minorHAnsi"/>
          <w:b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IL CONSIGLIO DI CLASSE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rPr>
          <w:rFonts w:asciiTheme="minorHAnsi" w:eastAsia="Verdana" w:hAnsiTheme="minorHAnsi" w:cstheme="minorHAnsi"/>
          <w:b/>
          <w:sz w:val="28"/>
        </w:rPr>
      </w:pPr>
    </w:p>
    <w:tbl>
      <w:tblPr>
        <w:tblW w:w="102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64"/>
        <w:gridCol w:w="3560"/>
        <w:gridCol w:w="3157"/>
      </w:tblGrid>
      <w:tr w:rsidR="00402230" w:rsidRPr="00402230" w:rsidTr="001B6EF8">
        <w:tc>
          <w:tcPr>
            <w:tcW w:w="3564" w:type="dxa"/>
            <w:vAlign w:val="center"/>
          </w:tcPr>
          <w:p w:rsidR="00402230" w:rsidRPr="00402230" w:rsidRDefault="00402230" w:rsidP="00402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jc w:val="center"/>
              <w:rPr>
                <w:rFonts w:asciiTheme="minorHAnsi" w:eastAsia="Verdana" w:hAnsiTheme="minorHAnsi" w:cstheme="minorHAnsi"/>
                <w:color w:val="000000"/>
                <w:sz w:val="28"/>
              </w:rPr>
            </w:pPr>
            <w:r w:rsidRPr="00402230"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Nome e cognome</w:t>
            </w:r>
          </w:p>
        </w:tc>
        <w:tc>
          <w:tcPr>
            <w:tcW w:w="3560" w:type="dxa"/>
            <w:vAlign w:val="bottom"/>
          </w:tcPr>
          <w:p w:rsidR="00402230" w:rsidRPr="00402230" w:rsidRDefault="00402230" w:rsidP="00402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jc w:val="center"/>
              <w:rPr>
                <w:rFonts w:asciiTheme="minorHAnsi" w:eastAsia="Verdana" w:hAnsiTheme="minorHAnsi" w:cstheme="minorHAnsi"/>
                <w:color w:val="000000"/>
                <w:sz w:val="28"/>
              </w:rPr>
            </w:pPr>
            <w:r w:rsidRPr="00402230"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Materia</w:t>
            </w:r>
          </w:p>
        </w:tc>
        <w:tc>
          <w:tcPr>
            <w:tcW w:w="3157" w:type="dxa"/>
            <w:vAlign w:val="center"/>
          </w:tcPr>
          <w:p w:rsidR="00402230" w:rsidRPr="00402230" w:rsidRDefault="00402230" w:rsidP="00402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jc w:val="center"/>
              <w:rPr>
                <w:rFonts w:asciiTheme="minorHAnsi" w:eastAsia="Verdana" w:hAnsiTheme="minorHAnsi" w:cstheme="minorHAnsi"/>
                <w:color w:val="000000"/>
                <w:sz w:val="28"/>
              </w:rPr>
            </w:pPr>
            <w:r w:rsidRPr="00402230"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Firma</w:t>
            </w: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1B6EF8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</w:tbl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Il Dirigente Scolastico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(</w:t>
      </w:r>
      <w:r w:rsidRPr="00402230">
        <w:rPr>
          <w:rFonts w:asciiTheme="minorHAnsi" w:eastAsia="Verdana" w:hAnsiTheme="minorHAnsi" w:cstheme="minorHAnsi"/>
          <w:sz w:val="28"/>
        </w:rPr>
        <w:t>Prof.ssa Sabina Fortunati</w:t>
      </w: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)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……………………………………………………………………………….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left="219" w:right="32"/>
        <w:rPr>
          <w:rFonts w:asciiTheme="minorHAnsi" w:eastAsia="Verdana" w:hAnsiTheme="minorHAnsi" w:cstheme="minorHAnsi"/>
          <w:color w:val="000000"/>
          <w:sz w:val="28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right="32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Il Consiglio di Classe</w:t>
      </w: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, ……………………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219" w:right="32"/>
        <w:rPr>
          <w:rFonts w:asciiTheme="minorHAnsi" w:eastAsia="Verdana" w:hAnsiTheme="minorHAnsi" w:cstheme="minorHAnsi"/>
          <w:sz w:val="28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219" w:right="32"/>
        <w:rPr>
          <w:rFonts w:asciiTheme="minorHAnsi" w:eastAsia="Verdana" w:hAnsiTheme="minorHAnsi" w:cstheme="minorHAnsi"/>
          <w:sz w:val="28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2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Firma di un genitore o dell’alunno</w:t>
      </w: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, se maggiorenne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jc w:val="left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…………………………………………………………………………………………………….</w:t>
      </w:r>
    </w:p>
    <w:p w:rsidR="00402230" w:rsidRDefault="00402230">
      <w:pPr>
        <w:rPr>
          <w:rFonts w:asciiTheme="minorHAnsi" w:eastAsia="Verdana" w:hAnsiTheme="minorHAnsi" w:cstheme="minorHAnsi"/>
          <w:color w:val="000000"/>
          <w:sz w:val="24"/>
          <w:szCs w:val="20"/>
        </w:rPr>
      </w:pPr>
      <w:r>
        <w:rPr>
          <w:rFonts w:asciiTheme="minorHAnsi" w:eastAsia="Verdana" w:hAnsiTheme="minorHAnsi" w:cstheme="minorHAnsi"/>
          <w:color w:val="000000"/>
          <w:sz w:val="24"/>
          <w:szCs w:val="20"/>
        </w:rPr>
        <w:br w:type="page"/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jc w:val="left"/>
        <w:rPr>
          <w:rFonts w:asciiTheme="minorHAnsi" w:hAnsiTheme="minorHAnsi" w:cstheme="minorHAnsi"/>
          <w:sz w:val="32"/>
          <w:szCs w:val="24"/>
        </w:rPr>
      </w:pPr>
    </w:p>
    <w:p w:rsidR="00402230" w:rsidRPr="00402230" w:rsidRDefault="00402230" w:rsidP="00402230">
      <w:pPr>
        <w:pStyle w:val="Titolo3"/>
        <w:rPr>
          <w:rFonts w:asciiTheme="minorHAnsi" w:eastAsia="Verdana" w:hAnsiTheme="minorHAnsi" w:cstheme="minorHAnsi"/>
          <w:b/>
          <w:color w:val="auto"/>
        </w:rPr>
      </w:pPr>
      <w:r w:rsidRPr="00402230">
        <w:rPr>
          <w:rFonts w:asciiTheme="minorHAnsi" w:eastAsia="Verdana" w:hAnsiTheme="minorHAnsi" w:cstheme="minorHAnsi"/>
          <w:b/>
          <w:color w:val="auto"/>
        </w:rPr>
        <w:t>Normativa di riferimento</w:t>
      </w:r>
    </w:p>
    <w:p w:rsidR="00402230" w:rsidRDefault="00402230" w:rsidP="00E53F28">
      <w:pPr>
        <w:pStyle w:val="Paragrafoelenco"/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14" w:hanging="357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Legge n. 170, 8 ottobre 2010, e successivi decreti attuativi. Nuove norme in materia di disturbi specifici di apprendimento in ambito scolastico.</w:t>
      </w:r>
    </w:p>
    <w:p w:rsidR="00402230" w:rsidRDefault="00402230" w:rsidP="00E53F28">
      <w:pPr>
        <w:pStyle w:val="Paragrafoelenco"/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14" w:hanging="357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MIUR - Linee guida per il diritto allo studio degli alunni e degli studenti con Disturbi Specifici di Apprendimento, 12 luglio 2011</w:t>
      </w:r>
      <w:r>
        <w:rPr>
          <w:rFonts w:asciiTheme="minorHAnsi" w:eastAsia="Verdana" w:hAnsiTheme="minorHAnsi" w:cstheme="minorHAnsi"/>
          <w:sz w:val="24"/>
          <w:szCs w:val="24"/>
        </w:rPr>
        <w:t>.</w:t>
      </w:r>
    </w:p>
    <w:p w:rsidR="00402230" w:rsidRDefault="00402230" w:rsidP="00E53F28">
      <w:pPr>
        <w:pStyle w:val="Paragrafoelenco"/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14" w:hanging="357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Suggerimenti operativi contenuti nella nota Uff. </w:t>
      </w:r>
      <w:proofErr w:type="spellStart"/>
      <w:r w:rsidRPr="00402230">
        <w:rPr>
          <w:rFonts w:asciiTheme="minorHAnsi" w:eastAsia="Verdana" w:hAnsiTheme="minorHAnsi" w:cstheme="minorHAnsi"/>
          <w:sz w:val="24"/>
          <w:szCs w:val="24"/>
        </w:rPr>
        <w:t>Scol</w:t>
      </w:r>
      <w:proofErr w:type="spellEnd"/>
      <w:r w:rsidRPr="00402230">
        <w:rPr>
          <w:rFonts w:asciiTheme="minorHAnsi" w:eastAsia="Verdana" w:hAnsiTheme="minorHAnsi" w:cstheme="minorHAnsi"/>
          <w:sz w:val="24"/>
          <w:szCs w:val="24"/>
        </w:rPr>
        <w:t>. Reg. Emilia Romagna del 03/02/2009 n° 1425 allegato alla C.M</w:t>
      </w:r>
      <w:r>
        <w:rPr>
          <w:rFonts w:asciiTheme="minorHAnsi" w:eastAsia="Verdana" w:hAnsiTheme="minorHAnsi" w:cstheme="minorHAnsi"/>
          <w:sz w:val="24"/>
          <w:szCs w:val="24"/>
        </w:rPr>
        <w:t>.</w:t>
      </w:r>
    </w:p>
    <w:p w:rsidR="00402230" w:rsidRDefault="00402230" w:rsidP="00E53F28">
      <w:pPr>
        <w:pStyle w:val="Paragrafoelenco"/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14" w:hanging="357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Nota MIUR del 28 maggio 2009 (PDP- percorsi didattici personalizzati)</w:t>
      </w:r>
      <w:r>
        <w:rPr>
          <w:rFonts w:asciiTheme="minorHAnsi" w:eastAsia="Verdana" w:hAnsiTheme="minorHAnsi" w:cstheme="minorHAnsi"/>
          <w:sz w:val="24"/>
          <w:szCs w:val="24"/>
        </w:rPr>
        <w:t>.</w:t>
      </w:r>
    </w:p>
    <w:p w:rsidR="00402230" w:rsidRPr="00402230" w:rsidRDefault="00402230" w:rsidP="00E53F28">
      <w:pPr>
        <w:pStyle w:val="Paragrafoelenco"/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14" w:hanging="357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DPR 122 del 22/06/2009, Regolamento sulla valutazione</w:t>
      </w:r>
      <w:r>
        <w:rPr>
          <w:rFonts w:asciiTheme="minorHAnsi" w:eastAsia="Verdana" w:hAnsiTheme="minorHAnsi" w:cstheme="minorHAnsi"/>
          <w:sz w:val="24"/>
          <w:szCs w:val="24"/>
        </w:rPr>
        <w:t>.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eastAsia="Verdana" w:hAnsiTheme="minorHAnsi" w:cstheme="minorHAnsi"/>
          <w:sz w:val="24"/>
          <w:szCs w:val="24"/>
        </w:rPr>
      </w:pPr>
    </w:p>
    <w:p w:rsidR="00402230" w:rsidRPr="00402230" w:rsidRDefault="00E53F28" w:rsidP="00E53F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eastAsia="Verdana" w:hAnsiTheme="minorHAnsi" w:cstheme="minorHAnsi"/>
          <w:sz w:val="24"/>
          <w:szCs w:val="24"/>
        </w:rPr>
      </w:pPr>
      <w:r>
        <w:rPr>
          <w:rFonts w:asciiTheme="minorHAnsi" w:eastAsia="Verdana" w:hAnsiTheme="minorHAnsi" w:cstheme="minorHAnsi"/>
          <w:b/>
          <w:sz w:val="24"/>
          <w:szCs w:val="24"/>
        </w:rPr>
        <w:t>I</w:t>
      </w:r>
      <w:r w:rsidRPr="00402230">
        <w:rPr>
          <w:rFonts w:asciiTheme="minorHAnsi" w:eastAsia="Verdana" w:hAnsiTheme="minorHAnsi" w:cstheme="minorHAnsi"/>
          <w:b/>
          <w:sz w:val="24"/>
          <w:szCs w:val="24"/>
        </w:rPr>
        <w:t>ndicazioni per lo svolgimento delle prove scritte ed orali per l’esame di stato</w:t>
      </w:r>
      <w:r w:rsidR="00402230" w:rsidRPr="00402230">
        <w:rPr>
          <w:rFonts w:asciiTheme="minorHAnsi" w:eastAsia="Verdana" w:hAnsiTheme="minorHAnsi" w:cstheme="minorHAnsi"/>
          <w:b/>
          <w:sz w:val="24"/>
          <w:szCs w:val="24"/>
        </w:rPr>
        <w:t>:</w:t>
      </w:r>
    </w:p>
    <w:p w:rsidR="00402230" w:rsidRDefault="00402230" w:rsidP="00E53F28">
      <w:pPr>
        <w:pStyle w:val="Paragrafoelenco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8"/>
        </w:tabs>
        <w:ind w:left="714" w:hanging="357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Durante le prove d’esame per l’alunno/a con diagnosi o segnalazione specialistica di DSA, vengono impiegate le misure dispensative e gli strumenti compensativi, così come indicato nelle note ministeriali coerentemente con quanto utilizzato in corso d’anno, dando particolare importanza alla lettura delle prove ad alta voce da parte dei docenti e la presentazione del materiale scritto su formato digitale leggibile con sintesi vocale</w:t>
      </w:r>
      <w:r>
        <w:rPr>
          <w:rFonts w:asciiTheme="minorHAnsi" w:eastAsia="Verdana" w:hAnsiTheme="minorHAnsi" w:cstheme="minorHAnsi"/>
          <w:sz w:val="24"/>
          <w:szCs w:val="24"/>
        </w:rPr>
        <w:t>.</w:t>
      </w:r>
    </w:p>
    <w:p w:rsidR="00402230" w:rsidRDefault="00402230" w:rsidP="00E53F28">
      <w:pPr>
        <w:pStyle w:val="Paragrafoelenco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8"/>
        </w:tabs>
        <w:ind w:left="714" w:hanging="357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La relazione finale di presentazione della classe dovrà contenere il percorso scolastico dell’alunno/a, tutte le notizie relative al percorso triennale, agli strumenti compensativi, alle dispense messe in atto, alle verifiche, ai tempi e al sistema valutativo</w:t>
      </w:r>
      <w:r>
        <w:rPr>
          <w:rFonts w:asciiTheme="minorHAnsi" w:eastAsia="Verdana" w:hAnsiTheme="minorHAnsi" w:cstheme="minorHAnsi"/>
          <w:sz w:val="24"/>
          <w:szCs w:val="24"/>
        </w:rPr>
        <w:t>.</w:t>
      </w:r>
    </w:p>
    <w:p w:rsidR="00402230" w:rsidRDefault="00402230" w:rsidP="00E53F28">
      <w:pPr>
        <w:pStyle w:val="Paragrafoelenco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8"/>
        </w:tabs>
        <w:ind w:left="714" w:hanging="357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I sistemi valutativi utilizzati nel corso del quinquennio sono utilizzabili anche in sede d’esame (nota MIUR 1787/05)</w:t>
      </w:r>
      <w:r>
        <w:rPr>
          <w:rFonts w:asciiTheme="minorHAnsi" w:eastAsia="Verdana" w:hAnsiTheme="minorHAnsi" w:cstheme="minorHAnsi"/>
          <w:sz w:val="24"/>
          <w:szCs w:val="24"/>
        </w:rPr>
        <w:t>.</w:t>
      </w:r>
    </w:p>
    <w:p w:rsidR="00402230" w:rsidRPr="00402230" w:rsidRDefault="00402230" w:rsidP="00E53F28">
      <w:pPr>
        <w:pStyle w:val="Paragrafoelenco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8"/>
        </w:tabs>
        <w:ind w:left="714" w:hanging="357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Certificazione delle competenze: è opportuno tener conto delle caratteristiche e delle abilità dell’alunno/a con DSA</w:t>
      </w:r>
      <w:r>
        <w:rPr>
          <w:rFonts w:asciiTheme="minorHAnsi" w:eastAsia="Verdana" w:hAnsiTheme="minorHAnsi" w:cstheme="minorHAnsi"/>
          <w:sz w:val="24"/>
          <w:szCs w:val="24"/>
        </w:rPr>
        <w:t>.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jc w:val="left"/>
        <w:rPr>
          <w:rFonts w:asciiTheme="minorHAnsi" w:hAnsiTheme="minorHAnsi" w:cstheme="minorHAnsi"/>
          <w:sz w:val="32"/>
          <w:szCs w:val="24"/>
        </w:rPr>
      </w:pPr>
    </w:p>
    <w:sectPr w:rsidR="00402230" w:rsidRPr="004022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65F" w:rsidRDefault="0083065F">
      <w:r>
        <w:separator/>
      </w:r>
    </w:p>
  </w:endnote>
  <w:endnote w:type="continuationSeparator" w:id="0">
    <w:p w:rsidR="0083065F" w:rsidRDefault="00830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ohit Hind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6F" w:rsidRDefault="00D778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9906978"/>
      <w:docPartObj>
        <w:docPartGallery w:val="Page Numbers (Bottom of Page)"/>
        <w:docPartUnique/>
      </w:docPartObj>
    </w:sdtPr>
    <w:sdtEndPr/>
    <w:sdtContent>
      <w:p w:rsidR="001B6EF8" w:rsidRDefault="001B6EF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9D8" w:rsidRPr="00C919D8">
          <w:rPr>
            <w:noProof/>
            <w:lang w:val="it-IT"/>
          </w:rPr>
          <w:t>1</w:t>
        </w:r>
        <w:r>
          <w:fldChar w:fldCharType="end"/>
        </w:r>
      </w:p>
    </w:sdtContent>
  </w:sdt>
  <w:p w:rsidR="00D7786F" w:rsidRDefault="00D778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6F" w:rsidRDefault="00D778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65F" w:rsidRDefault="0083065F">
      <w:r>
        <w:separator/>
      </w:r>
    </w:p>
  </w:footnote>
  <w:footnote w:type="continuationSeparator" w:id="0">
    <w:p w:rsidR="0083065F" w:rsidRDefault="008306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6F" w:rsidRDefault="00D778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6F" w:rsidRDefault="004F1658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1073089896" name="image1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biblioragazzi.wordpress.com/2007/07/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3067212</wp:posOffset>
          </wp:positionH>
          <wp:positionV relativeFrom="paragraph">
            <wp:posOffset>-257168</wp:posOffset>
          </wp:positionV>
          <wp:extent cx="341313" cy="381000"/>
          <wp:effectExtent l="0" t="0" r="0" b="0"/>
          <wp:wrapNone/>
          <wp:docPr id="1073089897" name="image3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http://www.radiomarconi.com/marconi/emblema/emblema_gr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1313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7786F" w:rsidRDefault="004F1658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  <w:lang w:val="it-IT"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148505</wp:posOffset>
          </wp:positionV>
          <wp:extent cx="776594" cy="759142"/>
          <wp:effectExtent l="0" t="0" r="0" b="0"/>
          <wp:wrapNone/>
          <wp:docPr id="1073089894" name="image4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 testa_small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0" distR="0" simplePos="0" relativeHeight="251661312" behindDoc="0" locked="0" layoutInCell="1" hidden="0" allowOverlap="1">
          <wp:simplePos x="0" y="0"/>
          <wp:positionH relativeFrom="column">
            <wp:posOffset>5781675</wp:posOffset>
          </wp:positionH>
          <wp:positionV relativeFrom="paragraph">
            <wp:posOffset>148505</wp:posOffset>
          </wp:positionV>
          <wp:extent cx="890588" cy="652407"/>
          <wp:effectExtent l="0" t="0" r="0" b="0"/>
          <wp:wrapSquare wrapText="bothSides" distT="0" distB="0" distL="0" distR="0"/>
          <wp:docPr id="107308989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7786F" w:rsidRDefault="004F1658">
    <w:pPr>
      <w:tabs>
        <w:tab w:val="left" w:pos="708"/>
        <w:tab w:val="left" w:pos="1416"/>
        <w:tab w:val="left" w:pos="2124"/>
      </w:tabs>
      <w:jc w:val="center"/>
      <w:rPr>
        <w:b/>
        <w:color w:val="000000"/>
        <w:sz w:val="28"/>
        <w:szCs w:val="28"/>
      </w:rPr>
    </w:pPr>
    <w:r>
      <w:rPr>
        <w:b/>
        <w:sz w:val="28"/>
        <w:szCs w:val="28"/>
      </w:rPr>
      <w:tab/>
      <w:t xml:space="preserve"> ISTITUTO PROFESSIONALE DI STATO </w:t>
    </w:r>
    <w:r>
      <w:rPr>
        <w:b/>
        <w:color w:val="000000"/>
        <w:sz w:val="28"/>
        <w:szCs w:val="28"/>
      </w:rPr>
      <w:t>PER I SERVIZI</w:t>
    </w:r>
  </w:p>
  <w:p w:rsidR="00D7786F" w:rsidRDefault="004F1658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ab/>
    </w:r>
    <w:r>
      <w:rPr>
        <w:b/>
        <w:color w:val="000000"/>
        <w:sz w:val="28"/>
        <w:szCs w:val="28"/>
      </w:rPr>
      <w:t xml:space="preserve">DELL’ENOGASTRONOMIA E DELL’OSPITALITÀ </w:t>
    </w:r>
    <w:r>
      <w:rPr>
        <w:b/>
        <w:sz w:val="28"/>
        <w:szCs w:val="28"/>
      </w:rPr>
      <w:t>A</w:t>
    </w:r>
    <w:r>
      <w:rPr>
        <w:b/>
        <w:color w:val="000000"/>
        <w:sz w:val="28"/>
        <w:szCs w:val="28"/>
      </w:rPr>
      <w:t xml:space="preserve">LBERGHIERA </w:t>
    </w:r>
  </w:p>
  <w:p w:rsidR="00D7786F" w:rsidRDefault="004F1658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i/>
        <w:sz w:val="28"/>
        <w:szCs w:val="28"/>
      </w:rPr>
      <w:tab/>
    </w:r>
    <w:r>
      <w:rPr>
        <w:i/>
        <w:color w:val="000000"/>
        <w:sz w:val="28"/>
        <w:szCs w:val="28"/>
      </w:rPr>
      <w:t>“</w:t>
    </w:r>
    <w:r>
      <w:rPr>
        <w:b/>
        <w:i/>
        <w:color w:val="000000"/>
        <w:sz w:val="28"/>
        <w:szCs w:val="28"/>
      </w:rPr>
      <w:t>S.P. MALATESTA</w:t>
    </w:r>
    <w:r>
      <w:rPr>
        <w:i/>
        <w:color w:val="000000"/>
        <w:sz w:val="28"/>
        <w:szCs w:val="28"/>
      </w:rPr>
      <w:t>”</w:t>
    </w:r>
  </w:p>
  <w:p w:rsidR="00D7786F" w:rsidRDefault="004F1658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>Viale Regina Margherita, 4 – 47924 RIMINI</w:t>
    </w:r>
  </w:p>
  <w:p w:rsidR="00D7786F" w:rsidRDefault="004F1658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 xml:space="preserve">PEC: </w:t>
    </w:r>
    <w:hyperlink r:id="rId5">
      <w:r>
        <w:rPr>
          <w:color w:val="0000FF"/>
        </w:rPr>
        <w:t>rnrh030001@pec.istruzione.it</w:t>
      </w:r>
    </w:hyperlink>
    <w:r>
      <w:rPr>
        <w:color w:val="0000FF"/>
      </w:rPr>
      <w:t xml:space="preserve"> </w:t>
    </w:r>
    <w:r>
      <w:rPr>
        <w:color w:val="000000"/>
      </w:rPr>
      <w:t xml:space="preserve">- E mail: </w:t>
    </w:r>
    <w:hyperlink r:id="rId6">
      <w:r>
        <w:rPr>
          <w:color w:val="0000FF"/>
        </w:rPr>
        <w:t>rnrh030001@istruzione.it</w:t>
      </w:r>
    </w:hyperlink>
  </w:p>
  <w:p w:rsidR="00D7786F" w:rsidRDefault="004F1658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Tel. 0541</w:t>
    </w:r>
    <w:r>
      <w:t>/</w:t>
    </w:r>
    <w:r>
      <w:rPr>
        <w:color w:val="000000"/>
      </w:rPr>
      <w:t>373412 - COD. FISC. 91069440401</w:t>
    </w:r>
  </w:p>
  <w:p w:rsidR="00D7786F" w:rsidRDefault="0083065F">
    <w:pPr>
      <w:pBdr>
        <w:top w:val="nil"/>
        <w:left w:val="nil"/>
        <w:bottom w:val="nil"/>
        <w:right w:val="nil"/>
        <w:between w:val="nil"/>
      </w:pBdr>
      <w:jc w:val="center"/>
    </w:pPr>
    <w:hyperlink r:id="rId7">
      <w:r w:rsidR="004F1658">
        <w:rPr>
          <w:color w:val="1155CC"/>
        </w:rPr>
        <w:t>www.alberghieromalatestarimini.edu.it</w:t>
      </w:r>
    </w:hyperlink>
  </w:p>
  <w:p w:rsidR="00D7786F" w:rsidRDefault="004F1658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6F" w:rsidRDefault="00D778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154"/>
    <w:multiLevelType w:val="multilevel"/>
    <w:tmpl w:val="B1FEF1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6D30F7A"/>
    <w:multiLevelType w:val="hybridMultilevel"/>
    <w:tmpl w:val="B9CE824C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4B62F3"/>
    <w:multiLevelType w:val="multilevel"/>
    <w:tmpl w:val="9FDC6D6E"/>
    <w:lvl w:ilvl="0">
      <w:start w:val="1"/>
      <w:numFmt w:val="lowerLetter"/>
      <w:lvlText w:val="%1)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0BED27BB"/>
    <w:multiLevelType w:val="multilevel"/>
    <w:tmpl w:val="FAE23E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0C6246B0"/>
    <w:multiLevelType w:val="hybridMultilevel"/>
    <w:tmpl w:val="3074364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8754BB"/>
    <w:multiLevelType w:val="hybridMultilevel"/>
    <w:tmpl w:val="811442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A01067"/>
    <w:multiLevelType w:val="multilevel"/>
    <w:tmpl w:val="F20AF5F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nsid w:val="10E85641"/>
    <w:multiLevelType w:val="hybridMultilevel"/>
    <w:tmpl w:val="46D4AABC"/>
    <w:lvl w:ilvl="0" w:tplc="9EDAC1EC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7316B9"/>
    <w:multiLevelType w:val="hybridMultilevel"/>
    <w:tmpl w:val="EFA638A0"/>
    <w:lvl w:ilvl="0" w:tplc="91A623B6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41C82"/>
    <w:multiLevelType w:val="multilevel"/>
    <w:tmpl w:val="D34A78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20ED5AAC"/>
    <w:multiLevelType w:val="multilevel"/>
    <w:tmpl w:val="906C026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nsid w:val="23315908"/>
    <w:multiLevelType w:val="multilevel"/>
    <w:tmpl w:val="8F5060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24B57E94"/>
    <w:multiLevelType w:val="multilevel"/>
    <w:tmpl w:val="89E0F3A6"/>
    <w:lvl w:ilvl="0">
      <w:start w:val="1"/>
      <w:numFmt w:val="decimal"/>
      <w:lvlText w:val="%1."/>
      <w:lvlJc w:val="left"/>
      <w:pPr>
        <w:ind w:left="8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00" w:hanging="180"/>
      </w:pPr>
      <w:rPr>
        <w:vertAlign w:val="baseline"/>
      </w:rPr>
    </w:lvl>
  </w:abstractNum>
  <w:abstractNum w:abstractNumId="13">
    <w:nsid w:val="277C71F8"/>
    <w:multiLevelType w:val="multilevel"/>
    <w:tmpl w:val="187813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279D5B47"/>
    <w:multiLevelType w:val="hybridMultilevel"/>
    <w:tmpl w:val="EA2891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472A0B"/>
    <w:multiLevelType w:val="hybridMultilevel"/>
    <w:tmpl w:val="3808D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9110B0"/>
    <w:multiLevelType w:val="multilevel"/>
    <w:tmpl w:val="DED8C4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2E7B68D8"/>
    <w:multiLevelType w:val="multilevel"/>
    <w:tmpl w:val="D41CEBF4"/>
    <w:lvl w:ilvl="0">
      <w:start w:val="1"/>
      <w:numFmt w:val="decimal"/>
      <w:lvlText w:val="%1."/>
      <w:lvlJc w:val="left"/>
      <w:pPr>
        <w:ind w:left="340" w:hanging="221"/>
      </w:pPr>
      <w:rPr>
        <w:rFonts w:ascii="Times New Roman" w:eastAsia="Times New Roman" w:hAnsi="Times New Roman" w:cs="Times New Roman"/>
        <w:b/>
        <w:sz w:val="22"/>
        <w:szCs w:val="22"/>
        <w:vertAlign w:val="baseline"/>
      </w:rPr>
    </w:lvl>
    <w:lvl w:ilvl="1">
      <w:start w:val="1"/>
      <w:numFmt w:val="bullet"/>
      <w:lvlText w:val="●"/>
      <w:lvlJc w:val="left"/>
      <w:pPr>
        <w:ind w:left="0" w:firstLine="480"/>
      </w:pPr>
      <w:rPr>
        <w:rFonts w:ascii="Noto Sans Symbols" w:eastAsia="Noto Sans Symbols" w:hAnsi="Noto Sans Symbols" w:cs="Noto Sans Symbols"/>
        <w:b w:val="0"/>
        <w:sz w:val="22"/>
        <w:szCs w:val="22"/>
        <w:vertAlign w:val="baseline"/>
      </w:rPr>
    </w:lvl>
    <w:lvl w:ilvl="2">
      <w:numFmt w:val="bullet"/>
      <w:lvlText w:val="•"/>
      <w:lvlJc w:val="left"/>
      <w:pPr>
        <w:ind w:left="1935" w:hanging="360"/>
      </w:pPr>
      <w:rPr>
        <w:vertAlign w:val="baseline"/>
      </w:rPr>
    </w:lvl>
    <w:lvl w:ilvl="3">
      <w:numFmt w:val="bullet"/>
      <w:lvlText w:val="•"/>
      <w:lvlJc w:val="left"/>
      <w:pPr>
        <w:ind w:left="3031" w:hanging="360"/>
      </w:pPr>
      <w:rPr>
        <w:vertAlign w:val="baseline"/>
      </w:rPr>
    </w:lvl>
    <w:lvl w:ilvl="4">
      <w:numFmt w:val="bullet"/>
      <w:lvlText w:val="•"/>
      <w:lvlJc w:val="left"/>
      <w:pPr>
        <w:ind w:left="4126" w:hanging="360"/>
      </w:pPr>
      <w:rPr>
        <w:vertAlign w:val="baseline"/>
      </w:rPr>
    </w:lvl>
    <w:lvl w:ilvl="5">
      <w:numFmt w:val="bullet"/>
      <w:lvlText w:val="•"/>
      <w:lvlJc w:val="left"/>
      <w:pPr>
        <w:ind w:left="5222" w:hanging="360"/>
      </w:pPr>
      <w:rPr>
        <w:vertAlign w:val="baseline"/>
      </w:rPr>
    </w:lvl>
    <w:lvl w:ilvl="6">
      <w:numFmt w:val="bullet"/>
      <w:lvlText w:val="•"/>
      <w:lvlJc w:val="left"/>
      <w:pPr>
        <w:ind w:left="6317" w:hanging="360"/>
      </w:pPr>
      <w:rPr>
        <w:vertAlign w:val="baseline"/>
      </w:rPr>
    </w:lvl>
    <w:lvl w:ilvl="7">
      <w:numFmt w:val="bullet"/>
      <w:lvlText w:val="•"/>
      <w:lvlJc w:val="left"/>
      <w:pPr>
        <w:ind w:left="7413" w:hanging="360"/>
      </w:pPr>
      <w:rPr>
        <w:vertAlign w:val="baseline"/>
      </w:rPr>
    </w:lvl>
    <w:lvl w:ilvl="8">
      <w:numFmt w:val="bullet"/>
      <w:lvlText w:val="•"/>
      <w:lvlJc w:val="left"/>
      <w:pPr>
        <w:ind w:left="8508" w:hanging="360"/>
      </w:pPr>
      <w:rPr>
        <w:vertAlign w:val="baseline"/>
      </w:rPr>
    </w:lvl>
  </w:abstractNum>
  <w:abstractNum w:abstractNumId="18">
    <w:nsid w:val="2F8F4872"/>
    <w:multiLevelType w:val="multilevel"/>
    <w:tmpl w:val="0666B22C"/>
    <w:lvl w:ilvl="0">
      <w:start w:val="1"/>
      <w:numFmt w:val="bullet"/>
      <w:lvlText w:val="●"/>
      <w:lvlJc w:val="left"/>
      <w:pPr>
        <w:ind w:left="113" w:hanging="11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1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3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5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7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9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1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3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5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>
    <w:nsid w:val="36DC67B4"/>
    <w:multiLevelType w:val="multilevel"/>
    <w:tmpl w:val="6DDC2C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37C70F1F"/>
    <w:multiLevelType w:val="multilevel"/>
    <w:tmpl w:val="7CE005DC"/>
    <w:lvl w:ilvl="0">
      <w:start w:val="1"/>
      <w:numFmt w:val="bullet"/>
      <w:lvlText w:val="●"/>
      <w:lvlJc w:val="left"/>
      <w:pPr>
        <w:ind w:left="113" w:hanging="11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>
    <w:nsid w:val="3D0E7DF7"/>
    <w:multiLevelType w:val="hybridMultilevel"/>
    <w:tmpl w:val="86E6AB5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A350B8"/>
    <w:multiLevelType w:val="multilevel"/>
    <w:tmpl w:val="B8F8869E"/>
    <w:lvl w:ilvl="0">
      <w:start w:val="1"/>
      <w:numFmt w:val="bullet"/>
      <w:lvlText w:val="●"/>
      <w:lvlJc w:val="left"/>
      <w:pPr>
        <w:ind w:left="839" w:hanging="359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5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7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9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1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3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5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7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9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>
    <w:nsid w:val="3DF63F1B"/>
    <w:multiLevelType w:val="hybridMultilevel"/>
    <w:tmpl w:val="81A07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83528D"/>
    <w:multiLevelType w:val="hybridMultilevel"/>
    <w:tmpl w:val="F078E9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93132C"/>
    <w:multiLevelType w:val="multilevel"/>
    <w:tmpl w:val="8C145A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nsid w:val="560A7C19"/>
    <w:multiLevelType w:val="hybridMultilevel"/>
    <w:tmpl w:val="F97CA2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4673F9"/>
    <w:multiLevelType w:val="multilevel"/>
    <w:tmpl w:val="CDBAD1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nsid w:val="5E274841"/>
    <w:multiLevelType w:val="multilevel"/>
    <w:tmpl w:val="6CFA343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>
    <w:nsid w:val="5E831913"/>
    <w:multiLevelType w:val="multilevel"/>
    <w:tmpl w:val="453695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nsid w:val="614E4596"/>
    <w:multiLevelType w:val="multilevel"/>
    <w:tmpl w:val="928A31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nsid w:val="61A9577F"/>
    <w:multiLevelType w:val="multilevel"/>
    <w:tmpl w:val="ED44FE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nsid w:val="629D6D3F"/>
    <w:multiLevelType w:val="multilevel"/>
    <w:tmpl w:val="C91815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nsid w:val="65C15D63"/>
    <w:multiLevelType w:val="multilevel"/>
    <w:tmpl w:val="F04074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nsid w:val="66186996"/>
    <w:multiLevelType w:val="multilevel"/>
    <w:tmpl w:val="BA4C87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nsid w:val="6E7E227E"/>
    <w:multiLevelType w:val="multilevel"/>
    <w:tmpl w:val="D45204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nsid w:val="71D53B36"/>
    <w:multiLevelType w:val="multilevel"/>
    <w:tmpl w:val="824030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7">
    <w:nsid w:val="73A7213E"/>
    <w:multiLevelType w:val="multilevel"/>
    <w:tmpl w:val="F154A3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nsid w:val="750C2061"/>
    <w:multiLevelType w:val="multilevel"/>
    <w:tmpl w:val="CA8CDB4A"/>
    <w:lvl w:ilvl="0">
      <w:start w:val="1"/>
      <w:numFmt w:val="bullet"/>
      <w:lvlText w:val="●"/>
      <w:lvlJc w:val="left"/>
      <w:pPr>
        <w:ind w:left="93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65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7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9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1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3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5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7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9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9">
    <w:nsid w:val="76B30A95"/>
    <w:multiLevelType w:val="multilevel"/>
    <w:tmpl w:val="3DAC669C"/>
    <w:lvl w:ilvl="0">
      <w:start w:val="1"/>
      <w:numFmt w:val="lowerLetter"/>
      <w:lvlText w:val="%1)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vertAlign w:val="baseline"/>
      </w:rPr>
    </w:lvl>
  </w:abstractNum>
  <w:abstractNum w:abstractNumId="40">
    <w:nsid w:val="7EBD7AB6"/>
    <w:multiLevelType w:val="hybridMultilevel"/>
    <w:tmpl w:val="C464DD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6"/>
  </w:num>
  <w:num w:numId="3">
    <w:abstractNumId w:val="33"/>
  </w:num>
  <w:num w:numId="4">
    <w:abstractNumId w:val="0"/>
  </w:num>
  <w:num w:numId="5">
    <w:abstractNumId w:val="28"/>
  </w:num>
  <w:num w:numId="6">
    <w:abstractNumId w:val="10"/>
  </w:num>
  <w:num w:numId="7">
    <w:abstractNumId w:val="6"/>
  </w:num>
  <w:num w:numId="8">
    <w:abstractNumId w:val="5"/>
  </w:num>
  <w:num w:numId="9">
    <w:abstractNumId w:val="8"/>
  </w:num>
  <w:num w:numId="10">
    <w:abstractNumId w:val="1"/>
  </w:num>
  <w:num w:numId="11">
    <w:abstractNumId w:val="4"/>
  </w:num>
  <w:num w:numId="12">
    <w:abstractNumId w:val="21"/>
  </w:num>
  <w:num w:numId="13">
    <w:abstractNumId w:val="24"/>
  </w:num>
  <w:num w:numId="14">
    <w:abstractNumId w:val="14"/>
  </w:num>
  <w:num w:numId="15">
    <w:abstractNumId w:val="23"/>
  </w:num>
  <w:num w:numId="16">
    <w:abstractNumId w:val="2"/>
  </w:num>
  <w:num w:numId="17">
    <w:abstractNumId w:val="39"/>
  </w:num>
  <w:num w:numId="18">
    <w:abstractNumId w:val="7"/>
  </w:num>
  <w:num w:numId="19">
    <w:abstractNumId w:val="26"/>
  </w:num>
  <w:num w:numId="20">
    <w:abstractNumId w:val="12"/>
  </w:num>
  <w:num w:numId="21">
    <w:abstractNumId w:val="17"/>
  </w:num>
  <w:num w:numId="22">
    <w:abstractNumId w:val="30"/>
  </w:num>
  <w:num w:numId="23">
    <w:abstractNumId w:val="37"/>
  </w:num>
  <w:num w:numId="24">
    <w:abstractNumId w:val="19"/>
  </w:num>
  <w:num w:numId="25">
    <w:abstractNumId w:val="9"/>
  </w:num>
  <w:num w:numId="26">
    <w:abstractNumId w:val="25"/>
  </w:num>
  <w:num w:numId="27">
    <w:abstractNumId w:val="31"/>
  </w:num>
  <w:num w:numId="28">
    <w:abstractNumId w:val="29"/>
  </w:num>
  <w:num w:numId="29">
    <w:abstractNumId w:val="16"/>
  </w:num>
  <w:num w:numId="30">
    <w:abstractNumId w:val="11"/>
  </w:num>
  <w:num w:numId="31">
    <w:abstractNumId w:val="27"/>
  </w:num>
  <w:num w:numId="32">
    <w:abstractNumId w:val="13"/>
  </w:num>
  <w:num w:numId="33">
    <w:abstractNumId w:val="32"/>
  </w:num>
  <w:num w:numId="34">
    <w:abstractNumId w:val="35"/>
  </w:num>
  <w:num w:numId="35">
    <w:abstractNumId w:val="34"/>
  </w:num>
  <w:num w:numId="36">
    <w:abstractNumId w:val="22"/>
  </w:num>
  <w:num w:numId="37">
    <w:abstractNumId w:val="38"/>
  </w:num>
  <w:num w:numId="38">
    <w:abstractNumId w:val="18"/>
  </w:num>
  <w:num w:numId="39">
    <w:abstractNumId w:val="20"/>
  </w:num>
  <w:num w:numId="40">
    <w:abstractNumId w:val="15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6F"/>
    <w:rsid w:val="000D20BD"/>
    <w:rsid w:val="001B6EF8"/>
    <w:rsid w:val="003168DC"/>
    <w:rsid w:val="00402230"/>
    <w:rsid w:val="00413202"/>
    <w:rsid w:val="004F1658"/>
    <w:rsid w:val="0061530A"/>
    <w:rsid w:val="00642C3D"/>
    <w:rsid w:val="006A1AC0"/>
    <w:rsid w:val="006B7309"/>
    <w:rsid w:val="00741C34"/>
    <w:rsid w:val="00744AE2"/>
    <w:rsid w:val="007833C5"/>
    <w:rsid w:val="0083065F"/>
    <w:rsid w:val="00B94481"/>
    <w:rsid w:val="00B97B2D"/>
    <w:rsid w:val="00C919D8"/>
    <w:rsid w:val="00CD0C45"/>
    <w:rsid w:val="00D04918"/>
    <w:rsid w:val="00D7786F"/>
    <w:rsid w:val="00DB5431"/>
    <w:rsid w:val="00DE49FE"/>
    <w:rsid w:val="00DE7FEB"/>
    <w:rsid w:val="00E5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rsid w:val="00DC7F45"/>
    <w:pPr>
      <w:autoSpaceDN w:val="0"/>
      <w:spacing w:after="120"/>
      <w:jc w:val="left"/>
      <w:textAlignment w:val="baseline"/>
    </w:pPr>
    <w:rPr>
      <w:rFonts w:eastAsia="Times New Roman" w:cs="Times New Roman"/>
      <w:sz w:val="20"/>
      <w:szCs w:val="2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WWNum1">
    <w:name w:val="WWNum1"/>
    <w:basedOn w:val="Nessunelenco"/>
    <w:rsid w:val="008A2531"/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color w:val="000000"/>
      <w:sz w:val="24"/>
      <w:szCs w:val="24"/>
    </w:r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A1AC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rsid w:val="00DC7F45"/>
    <w:pPr>
      <w:autoSpaceDN w:val="0"/>
      <w:spacing w:after="120"/>
      <w:jc w:val="left"/>
      <w:textAlignment w:val="baseline"/>
    </w:pPr>
    <w:rPr>
      <w:rFonts w:eastAsia="Times New Roman" w:cs="Times New Roman"/>
      <w:sz w:val="20"/>
      <w:szCs w:val="2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WWNum1">
    <w:name w:val="WWNum1"/>
    <w:basedOn w:val="Nessunelenco"/>
    <w:rsid w:val="008A2531"/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color w:val="000000"/>
      <w:sz w:val="24"/>
      <w:szCs w:val="24"/>
    </w:r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A1A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EM4u1BAh1SDdhDWimGf9DJdU/Q==">CgMxLjAaHwoBMBIaChgICVIUChJ0YWJsZS5hYXphYTY5MmFlY3k4AHIhMWlNbjRZN0NKTDA0d0JsN24wT005enZRX1lYYmFydGNl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4A722E-E56C-45D0-A64A-A31E319BC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10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Morri</dc:creator>
  <cp:lastModifiedBy>Alessandro Mattei</cp:lastModifiedBy>
  <cp:revision>9</cp:revision>
  <dcterms:created xsi:type="dcterms:W3CDTF">2025-09-29T09:22:00Z</dcterms:created>
  <dcterms:modified xsi:type="dcterms:W3CDTF">2026-09-30T16:13:00Z</dcterms:modified>
</cp:coreProperties>
</file>