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DELL’ 19/3/2026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Mani in pasta 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19/3/2026,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-85722</wp:posOffset>
          </wp:positionV>
          <wp:extent cx="405479" cy="443483"/>
          <wp:effectExtent b="0" l="0" r="0" t="0"/>
          <wp:wrapNone/>
          <wp:docPr id="3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-47622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C9a6fciX+6dYacrCGhHcQQE38A==">CgMxLjA4AHIhMXVvVUpWblJKdHYtUi1rRGswNWc5WDduclBRZGlPOGtL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